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E840C" w14:textId="054B9018" w:rsidR="00BB6CE2" w:rsidRPr="000B72BF" w:rsidRDefault="008125A8">
      <w:pPr>
        <w:rPr>
          <w:rFonts w:ascii="Times New Roman" w:hAnsi="Times New Roman" w:cs="Times New Roman"/>
          <w:b/>
          <w:bCs/>
          <w:sz w:val="24"/>
          <w:szCs w:val="24"/>
        </w:rPr>
      </w:pPr>
      <w:r w:rsidRPr="000B72BF">
        <w:rPr>
          <w:rFonts w:ascii="Times New Roman" w:hAnsi="Times New Roman" w:cs="Times New Roman"/>
          <w:b/>
          <w:bCs/>
          <w:sz w:val="24"/>
          <w:szCs w:val="24"/>
        </w:rPr>
        <w:t xml:space="preserve">ONAC </w:t>
      </w:r>
      <w:r w:rsidR="007D2C46" w:rsidRPr="000B72BF">
        <w:rPr>
          <w:rFonts w:ascii="Times New Roman" w:hAnsi="Times New Roman" w:cs="Times New Roman"/>
          <w:b/>
          <w:bCs/>
          <w:sz w:val="24"/>
          <w:szCs w:val="24"/>
        </w:rPr>
        <w:t>O</w:t>
      </w:r>
      <w:r w:rsidR="00DE5E46" w:rsidRPr="000B72BF">
        <w:rPr>
          <w:rFonts w:ascii="Times New Roman" w:hAnsi="Times New Roman" w:cs="Times New Roman"/>
          <w:b/>
          <w:bCs/>
          <w:sz w:val="24"/>
          <w:szCs w:val="24"/>
        </w:rPr>
        <w:t>nline</w:t>
      </w:r>
      <w:r w:rsidR="00A018FE" w:rsidRPr="000B72BF">
        <w:rPr>
          <w:rFonts w:ascii="Times New Roman" w:hAnsi="Times New Roman" w:cs="Times New Roman"/>
          <w:b/>
          <w:bCs/>
          <w:sz w:val="24"/>
          <w:szCs w:val="24"/>
        </w:rPr>
        <w:t xml:space="preserve"> Native Homebuyer</w:t>
      </w:r>
      <w:r w:rsidR="00DE5E46" w:rsidRPr="000B72BF">
        <w:rPr>
          <w:rFonts w:ascii="Times New Roman" w:hAnsi="Times New Roman" w:cs="Times New Roman"/>
          <w:b/>
          <w:bCs/>
          <w:sz w:val="24"/>
          <w:szCs w:val="24"/>
        </w:rPr>
        <w:t xml:space="preserve"> </w:t>
      </w:r>
      <w:r w:rsidRPr="000B72BF">
        <w:rPr>
          <w:rFonts w:ascii="Times New Roman" w:hAnsi="Times New Roman" w:cs="Times New Roman"/>
          <w:b/>
          <w:bCs/>
          <w:sz w:val="24"/>
          <w:szCs w:val="24"/>
        </w:rPr>
        <w:t xml:space="preserve">Informational </w:t>
      </w:r>
      <w:r w:rsidR="00F86424">
        <w:rPr>
          <w:rFonts w:ascii="Times New Roman" w:hAnsi="Times New Roman" w:cs="Times New Roman"/>
          <w:b/>
          <w:bCs/>
          <w:sz w:val="24"/>
          <w:szCs w:val="24"/>
        </w:rPr>
        <w:t>Guide</w:t>
      </w:r>
      <w:r w:rsidR="00A018FE" w:rsidRPr="000B72BF">
        <w:rPr>
          <w:rFonts w:ascii="Times New Roman" w:hAnsi="Times New Roman" w:cs="Times New Roman"/>
          <w:b/>
          <w:bCs/>
          <w:sz w:val="24"/>
          <w:szCs w:val="24"/>
        </w:rPr>
        <w:t xml:space="preserve"> 3</w:t>
      </w:r>
      <w:r w:rsidRPr="000B72BF">
        <w:rPr>
          <w:rFonts w:ascii="Times New Roman" w:hAnsi="Times New Roman" w:cs="Times New Roman"/>
          <w:b/>
          <w:bCs/>
          <w:sz w:val="24"/>
          <w:szCs w:val="24"/>
        </w:rPr>
        <w:t xml:space="preserve">:  </w:t>
      </w:r>
      <w:r w:rsidR="0048055E" w:rsidRPr="000B72BF">
        <w:rPr>
          <w:rFonts w:ascii="Times New Roman" w:hAnsi="Times New Roman" w:cs="Times New Roman"/>
          <w:b/>
          <w:bCs/>
          <w:sz w:val="24"/>
          <w:szCs w:val="24"/>
        </w:rPr>
        <w:t>Understanding</w:t>
      </w:r>
      <w:r w:rsidRPr="000B72BF">
        <w:rPr>
          <w:rFonts w:ascii="Times New Roman" w:hAnsi="Times New Roman" w:cs="Times New Roman"/>
          <w:b/>
          <w:bCs/>
          <w:sz w:val="24"/>
          <w:szCs w:val="24"/>
        </w:rPr>
        <w:t xml:space="preserve"> </w:t>
      </w:r>
      <w:r w:rsidR="00F86424">
        <w:rPr>
          <w:rFonts w:ascii="Times New Roman" w:hAnsi="Times New Roman" w:cs="Times New Roman"/>
          <w:b/>
          <w:bCs/>
          <w:sz w:val="24"/>
          <w:szCs w:val="24"/>
        </w:rPr>
        <w:t xml:space="preserve">Delinquency, </w:t>
      </w:r>
      <w:r w:rsidR="0031601F" w:rsidRPr="000B72BF">
        <w:rPr>
          <w:rFonts w:ascii="Times New Roman" w:hAnsi="Times New Roman" w:cs="Times New Roman"/>
          <w:b/>
          <w:bCs/>
          <w:sz w:val="24"/>
          <w:szCs w:val="24"/>
        </w:rPr>
        <w:t>Default</w:t>
      </w:r>
      <w:r w:rsidR="00F86424">
        <w:rPr>
          <w:rFonts w:ascii="Times New Roman" w:hAnsi="Times New Roman" w:cs="Times New Roman"/>
          <w:b/>
          <w:bCs/>
          <w:sz w:val="24"/>
          <w:szCs w:val="24"/>
        </w:rPr>
        <w:t>,</w:t>
      </w:r>
      <w:r w:rsidR="0031601F" w:rsidRPr="000B72BF">
        <w:rPr>
          <w:rFonts w:ascii="Times New Roman" w:hAnsi="Times New Roman" w:cs="Times New Roman"/>
          <w:b/>
          <w:bCs/>
          <w:sz w:val="24"/>
          <w:szCs w:val="24"/>
        </w:rPr>
        <w:t xml:space="preserve"> and</w:t>
      </w:r>
      <w:r w:rsidR="00D02504" w:rsidRPr="000B72BF">
        <w:rPr>
          <w:rFonts w:ascii="Times New Roman" w:hAnsi="Times New Roman" w:cs="Times New Roman"/>
          <w:b/>
          <w:bCs/>
          <w:sz w:val="24"/>
          <w:szCs w:val="24"/>
        </w:rPr>
        <w:t xml:space="preserve"> Foreclosure</w:t>
      </w:r>
      <w:r w:rsidR="00F86424">
        <w:rPr>
          <w:rFonts w:ascii="Times New Roman" w:hAnsi="Times New Roman" w:cs="Times New Roman"/>
          <w:b/>
          <w:bCs/>
          <w:sz w:val="24"/>
          <w:szCs w:val="24"/>
        </w:rPr>
        <w:t xml:space="preserve"> – and </w:t>
      </w:r>
      <w:r w:rsidR="00D02504" w:rsidRPr="000B72BF">
        <w:rPr>
          <w:rFonts w:ascii="Times New Roman" w:hAnsi="Times New Roman" w:cs="Times New Roman"/>
          <w:b/>
          <w:bCs/>
          <w:sz w:val="24"/>
          <w:szCs w:val="24"/>
        </w:rPr>
        <w:t>Examining Various Ways to Avoid</w:t>
      </w:r>
      <w:r w:rsidR="00171653" w:rsidRPr="000B72BF">
        <w:rPr>
          <w:rFonts w:ascii="Times New Roman" w:hAnsi="Times New Roman" w:cs="Times New Roman"/>
          <w:b/>
          <w:bCs/>
          <w:sz w:val="24"/>
          <w:szCs w:val="24"/>
        </w:rPr>
        <w:t xml:space="preserve"> </w:t>
      </w:r>
      <w:r w:rsidR="00F86424">
        <w:rPr>
          <w:rFonts w:ascii="Times New Roman" w:hAnsi="Times New Roman" w:cs="Times New Roman"/>
          <w:b/>
          <w:bCs/>
          <w:sz w:val="24"/>
          <w:szCs w:val="24"/>
        </w:rPr>
        <w:t>Losing Your Home</w:t>
      </w:r>
      <w:r w:rsidR="001026CB" w:rsidRPr="000B72BF">
        <w:rPr>
          <w:rFonts w:ascii="Times New Roman" w:hAnsi="Times New Roman" w:cs="Times New Roman"/>
          <w:b/>
          <w:bCs/>
          <w:sz w:val="24"/>
          <w:szCs w:val="24"/>
        </w:rPr>
        <w:t xml:space="preserve"> </w:t>
      </w:r>
    </w:p>
    <w:p w14:paraId="563709C5" w14:textId="06BD3341" w:rsidR="00340624" w:rsidRPr="00340624" w:rsidRDefault="00340624" w:rsidP="00340624">
      <w:pPr>
        <w:pStyle w:val="NoSpacing"/>
        <w:rPr>
          <w:rFonts w:ascii="Times New Roman" w:hAnsi="Times New Roman" w:cs="Times New Roman"/>
          <w:sz w:val="24"/>
          <w:szCs w:val="24"/>
          <w:highlight w:val="yellow"/>
        </w:rPr>
      </w:pPr>
      <w:bookmarkStart w:id="0" w:name="_Hlk95144421"/>
      <w:bookmarkStart w:id="1" w:name="_Hlk96524495"/>
      <w:r w:rsidRPr="00340624">
        <w:rPr>
          <w:rFonts w:ascii="Times New Roman" w:hAnsi="Times New Roman" w:cs="Times New Roman"/>
          <w:sz w:val="24"/>
          <w:szCs w:val="24"/>
          <w:highlight w:val="yellow"/>
        </w:rPr>
        <w:t xml:space="preserve">The information and material advice offered in this session is presented solely by ONAC and provides a general outline of topics related to the home buying process.  It is meant to complement – not take the place of – other more in-depth financial education programs, services, and homebuyer counseling programs including, but not limited to: ONAC Financial Coaching Services; Building Native Communities Financial Skills </w:t>
      </w:r>
      <w:r>
        <w:rPr>
          <w:rFonts w:ascii="Times New Roman" w:hAnsi="Times New Roman" w:cs="Times New Roman"/>
          <w:sz w:val="24"/>
          <w:szCs w:val="24"/>
          <w:highlight w:val="yellow"/>
        </w:rPr>
        <w:t>t</w:t>
      </w:r>
      <w:r w:rsidRPr="00340624">
        <w:rPr>
          <w:rFonts w:ascii="Times New Roman" w:hAnsi="Times New Roman" w:cs="Times New Roman"/>
          <w:sz w:val="24"/>
          <w:szCs w:val="24"/>
          <w:highlight w:val="yellow"/>
        </w:rPr>
        <w:t>rainings</w:t>
      </w:r>
      <w:r>
        <w:rPr>
          <w:rFonts w:ascii="Times New Roman" w:hAnsi="Times New Roman" w:cs="Times New Roman"/>
          <w:sz w:val="24"/>
          <w:szCs w:val="24"/>
          <w:highlight w:val="yellow"/>
        </w:rPr>
        <w:t xml:space="preserve"> and Investor Skills trainings</w:t>
      </w:r>
      <w:r w:rsidRPr="00340624">
        <w:rPr>
          <w:rFonts w:ascii="Times New Roman" w:hAnsi="Times New Roman" w:cs="Times New Roman"/>
          <w:sz w:val="24"/>
          <w:szCs w:val="24"/>
          <w:highlight w:val="yellow"/>
        </w:rPr>
        <w:t xml:space="preserve">; </w:t>
      </w:r>
      <w:proofErr w:type="spellStart"/>
      <w:r w:rsidRPr="00340624">
        <w:rPr>
          <w:rFonts w:ascii="Times New Roman" w:hAnsi="Times New Roman" w:cs="Times New Roman"/>
          <w:sz w:val="24"/>
          <w:szCs w:val="24"/>
          <w:highlight w:val="yellow"/>
        </w:rPr>
        <w:t>PathWays</w:t>
      </w:r>
      <w:proofErr w:type="spellEnd"/>
      <w:r w:rsidRPr="00340624">
        <w:rPr>
          <w:rFonts w:ascii="Times New Roman" w:hAnsi="Times New Roman" w:cs="Times New Roman"/>
          <w:sz w:val="24"/>
          <w:szCs w:val="24"/>
          <w:highlight w:val="yellow"/>
        </w:rPr>
        <w:t xml:space="preserve"> Together; HUD Certified Homebuyer Counselors (offered in conjunction with a Tribal Housing Authority, or TDHE, or other HUD Approved Housing Counseling Agency); or other HUD approved homebuyer counseling programs, such as NeighborWorks and Fannie Mae.  </w:t>
      </w:r>
    </w:p>
    <w:p w14:paraId="187EB139" w14:textId="77777777" w:rsidR="00340624" w:rsidRPr="00340624" w:rsidRDefault="00340624" w:rsidP="00340624">
      <w:pPr>
        <w:pStyle w:val="NoSpacing"/>
        <w:rPr>
          <w:rFonts w:ascii="Times New Roman" w:hAnsi="Times New Roman" w:cs="Times New Roman"/>
          <w:iCs/>
          <w:sz w:val="24"/>
          <w:szCs w:val="24"/>
          <w:highlight w:val="yellow"/>
        </w:rPr>
      </w:pPr>
      <w:bookmarkStart w:id="2" w:name="_Hlk95144885"/>
      <w:bookmarkEnd w:id="0"/>
    </w:p>
    <w:p w14:paraId="4F618556" w14:textId="24A954BB" w:rsidR="00340624" w:rsidRPr="00340624" w:rsidRDefault="00340624" w:rsidP="00340624">
      <w:pPr>
        <w:pStyle w:val="NoSpacing"/>
        <w:rPr>
          <w:rFonts w:ascii="Times New Roman" w:hAnsi="Times New Roman" w:cs="Times New Roman"/>
          <w:iCs/>
          <w:sz w:val="24"/>
          <w:szCs w:val="24"/>
          <w:highlight w:val="yellow"/>
        </w:rPr>
      </w:pPr>
      <w:r w:rsidRPr="00340624">
        <w:rPr>
          <w:rFonts w:ascii="Times New Roman" w:hAnsi="Times New Roman" w:cs="Times New Roman"/>
          <w:iCs/>
          <w:sz w:val="24"/>
          <w:szCs w:val="24"/>
          <w:highlight w:val="yellow"/>
        </w:rPr>
        <w:t>ONAC appreciates and gratefully acknowledges related online information offered publicly by HUD, HUD ONAP, NAHASDA, NeighborWorks, Fannie Mae, and CFPB</w:t>
      </w:r>
      <w:r w:rsidR="00BC2CCD">
        <w:rPr>
          <w:rFonts w:ascii="Times New Roman" w:hAnsi="Times New Roman" w:cs="Times New Roman"/>
          <w:iCs/>
          <w:sz w:val="24"/>
          <w:szCs w:val="24"/>
          <w:highlight w:val="yellow"/>
        </w:rPr>
        <w:t>, etc</w:t>
      </w:r>
      <w:r w:rsidRPr="00340624">
        <w:rPr>
          <w:rFonts w:ascii="Times New Roman" w:hAnsi="Times New Roman" w:cs="Times New Roman"/>
          <w:iCs/>
          <w:sz w:val="24"/>
          <w:szCs w:val="24"/>
          <w:highlight w:val="yellow"/>
        </w:rPr>
        <w:t xml:space="preserve">.  Online available homebuyer program guidance from </w:t>
      </w:r>
      <w:r w:rsidR="0095419D">
        <w:rPr>
          <w:rFonts w:ascii="Times New Roman" w:hAnsi="Times New Roman" w:cs="Times New Roman"/>
          <w:iCs/>
          <w:sz w:val="24"/>
          <w:szCs w:val="24"/>
          <w:highlight w:val="yellow"/>
        </w:rPr>
        <w:t>various</w:t>
      </w:r>
      <w:r w:rsidRPr="00340624">
        <w:rPr>
          <w:rFonts w:ascii="Times New Roman" w:hAnsi="Times New Roman" w:cs="Times New Roman"/>
          <w:iCs/>
          <w:sz w:val="24"/>
          <w:szCs w:val="24"/>
          <w:highlight w:val="yellow"/>
        </w:rPr>
        <w:t xml:space="preserve"> public and private organizations served as sources of information for this guide and is cited in </w:t>
      </w:r>
      <w:r w:rsidR="005555AD">
        <w:rPr>
          <w:rFonts w:ascii="Times New Roman" w:hAnsi="Times New Roman" w:cs="Times New Roman"/>
          <w:iCs/>
          <w:sz w:val="24"/>
          <w:szCs w:val="24"/>
          <w:highlight w:val="yellow"/>
        </w:rPr>
        <w:t>the</w:t>
      </w:r>
      <w:r w:rsidRPr="00340624">
        <w:rPr>
          <w:rFonts w:ascii="Times New Roman" w:hAnsi="Times New Roman" w:cs="Times New Roman"/>
          <w:iCs/>
          <w:sz w:val="24"/>
          <w:szCs w:val="24"/>
          <w:highlight w:val="yellow"/>
        </w:rPr>
        <w:t xml:space="preserve"> three guides when used.</w:t>
      </w:r>
    </w:p>
    <w:bookmarkEnd w:id="1"/>
    <w:bookmarkEnd w:id="2"/>
    <w:p w14:paraId="59F0E355" w14:textId="77777777" w:rsidR="009552EA" w:rsidRPr="000B72BF" w:rsidRDefault="009552EA" w:rsidP="009552EA">
      <w:pPr>
        <w:pStyle w:val="NoSpacing"/>
        <w:rPr>
          <w:rFonts w:ascii="Times New Roman" w:hAnsi="Times New Roman" w:cs="Times New Roman"/>
          <w:sz w:val="24"/>
          <w:szCs w:val="24"/>
        </w:rPr>
      </w:pPr>
    </w:p>
    <w:p w14:paraId="367E4C1F" w14:textId="0882B91B" w:rsidR="00EF05DA" w:rsidRDefault="00365F68">
      <w:pPr>
        <w:rPr>
          <w:rFonts w:ascii="Times New Roman" w:hAnsi="Times New Roman" w:cs="Times New Roman"/>
          <w:sz w:val="24"/>
          <w:szCs w:val="24"/>
        </w:rPr>
      </w:pPr>
      <w:bookmarkStart w:id="3" w:name="_Hlk95144935"/>
      <w:r w:rsidRPr="000B72BF">
        <w:rPr>
          <w:rFonts w:ascii="Times New Roman" w:hAnsi="Times New Roman" w:cs="Times New Roman"/>
          <w:b/>
          <w:bCs/>
          <w:sz w:val="24"/>
          <w:szCs w:val="24"/>
        </w:rPr>
        <w:t>T</w:t>
      </w:r>
      <w:r w:rsidR="00140681" w:rsidRPr="000B72BF">
        <w:rPr>
          <w:rFonts w:ascii="Times New Roman" w:hAnsi="Times New Roman" w:cs="Times New Roman"/>
          <w:b/>
          <w:bCs/>
          <w:sz w:val="24"/>
          <w:szCs w:val="24"/>
        </w:rPr>
        <w:t>his session</w:t>
      </w:r>
      <w:r w:rsidR="007C702F" w:rsidRPr="000B72BF">
        <w:rPr>
          <w:rFonts w:ascii="Times New Roman" w:hAnsi="Times New Roman" w:cs="Times New Roman"/>
          <w:b/>
          <w:bCs/>
          <w:sz w:val="24"/>
          <w:szCs w:val="24"/>
        </w:rPr>
        <w:t xml:space="preserve"> will</w:t>
      </w:r>
      <w:r w:rsidR="00580582">
        <w:rPr>
          <w:rFonts w:ascii="Times New Roman" w:hAnsi="Times New Roman" w:cs="Times New Roman"/>
          <w:b/>
          <w:bCs/>
          <w:sz w:val="24"/>
          <w:szCs w:val="24"/>
        </w:rPr>
        <w:t>:</w:t>
      </w:r>
      <w:r w:rsidR="007C702F" w:rsidRPr="000B72BF">
        <w:rPr>
          <w:rFonts w:ascii="Times New Roman" w:hAnsi="Times New Roman" w:cs="Times New Roman"/>
          <w:b/>
          <w:bCs/>
          <w:sz w:val="24"/>
          <w:szCs w:val="24"/>
        </w:rPr>
        <w:t xml:space="preserve"> </w:t>
      </w:r>
      <w:r w:rsidR="00FE0D38" w:rsidRPr="000B72BF">
        <w:rPr>
          <w:rFonts w:ascii="Times New Roman" w:hAnsi="Times New Roman" w:cs="Times New Roman"/>
          <w:b/>
          <w:bCs/>
          <w:sz w:val="24"/>
          <w:szCs w:val="24"/>
        </w:rPr>
        <w:t xml:space="preserve">1) </w:t>
      </w:r>
      <w:r w:rsidR="002D332F" w:rsidRPr="002D332F">
        <w:rPr>
          <w:rFonts w:ascii="Times New Roman" w:hAnsi="Times New Roman" w:cs="Times New Roman"/>
          <w:sz w:val="24"/>
          <w:szCs w:val="24"/>
        </w:rPr>
        <w:t>State</w:t>
      </w:r>
      <w:r w:rsidR="00580582" w:rsidRPr="002D332F">
        <w:rPr>
          <w:rFonts w:ascii="Times New Roman" w:hAnsi="Times New Roman" w:cs="Times New Roman"/>
          <w:sz w:val="24"/>
          <w:szCs w:val="24"/>
        </w:rPr>
        <w:t xml:space="preserve"> </w:t>
      </w:r>
      <w:r w:rsidR="00580582">
        <w:rPr>
          <w:rFonts w:ascii="Times New Roman" w:hAnsi="Times New Roman" w:cs="Times New Roman"/>
          <w:sz w:val="24"/>
          <w:szCs w:val="24"/>
        </w:rPr>
        <w:t>common</w:t>
      </w:r>
      <w:r w:rsidR="00F421A9" w:rsidRPr="00580582">
        <w:rPr>
          <w:rFonts w:ascii="Times New Roman" w:hAnsi="Times New Roman" w:cs="Times New Roman"/>
          <w:sz w:val="24"/>
          <w:szCs w:val="24"/>
        </w:rPr>
        <w:t xml:space="preserve"> definitions of delinquency, default, and foreclosure,</w:t>
      </w:r>
      <w:r w:rsidR="00F421A9" w:rsidRPr="000B72BF">
        <w:rPr>
          <w:rFonts w:ascii="Times New Roman" w:hAnsi="Times New Roman" w:cs="Times New Roman"/>
          <w:b/>
          <w:bCs/>
          <w:sz w:val="24"/>
          <w:szCs w:val="24"/>
        </w:rPr>
        <w:t xml:space="preserve"> 2) </w:t>
      </w:r>
      <w:r w:rsidR="00580582">
        <w:rPr>
          <w:rFonts w:ascii="Times New Roman" w:hAnsi="Times New Roman" w:cs="Times New Roman"/>
          <w:sz w:val="24"/>
          <w:szCs w:val="24"/>
        </w:rPr>
        <w:t>Suggest</w:t>
      </w:r>
      <w:r w:rsidR="00FE0D38" w:rsidRPr="00580582">
        <w:rPr>
          <w:rFonts w:ascii="Times New Roman" w:hAnsi="Times New Roman" w:cs="Times New Roman"/>
          <w:sz w:val="24"/>
          <w:szCs w:val="24"/>
        </w:rPr>
        <w:t xml:space="preserve"> various </w:t>
      </w:r>
      <w:r w:rsidR="00580582">
        <w:rPr>
          <w:rFonts w:ascii="Times New Roman" w:hAnsi="Times New Roman" w:cs="Times New Roman"/>
          <w:sz w:val="24"/>
          <w:szCs w:val="24"/>
        </w:rPr>
        <w:t>reasons</w:t>
      </w:r>
      <w:r w:rsidR="00A844F5">
        <w:rPr>
          <w:rFonts w:ascii="Times New Roman" w:hAnsi="Times New Roman" w:cs="Times New Roman"/>
          <w:sz w:val="24"/>
          <w:szCs w:val="24"/>
        </w:rPr>
        <w:t xml:space="preserve"> why</w:t>
      </w:r>
      <w:r w:rsidR="00D20EA5" w:rsidRPr="00580582">
        <w:rPr>
          <w:rFonts w:ascii="Times New Roman" w:hAnsi="Times New Roman" w:cs="Times New Roman"/>
          <w:sz w:val="24"/>
          <w:szCs w:val="24"/>
        </w:rPr>
        <w:t xml:space="preserve"> </w:t>
      </w:r>
      <w:r w:rsidR="00FE0D38" w:rsidRPr="00580582">
        <w:rPr>
          <w:rFonts w:ascii="Times New Roman" w:hAnsi="Times New Roman" w:cs="Times New Roman"/>
          <w:sz w:val="24"/>
          <w:szCs w:val="24"/>
        </w:rPr>
        <w:t xml:space="preserve">homeowners with mortgages </w:t>
      </w:r>
      <w:r w:rsidR="00580582">
        <w:rPr>
          <w:rFonts w:ascii="Times New Roman" w:hAnsi="Times New Roman" w:cs="Times New Roman"/>
          <w:sz w:val="24"/>
          <w:szCs w:val="24"/>
        </w:rPr>
        <w:t>might</w:t>
      </w:r>
      <w:r w:rsidR="00FE0D38" w:rsidRPr="00580582">
        <w:rPr>
          <w:rFonts w:ascii="Times New Roman" w:hAnsi="Times New Roman" w:cs="Times New Roman"/>
          <w:sz w:val="24"/>
          <w:szCs w:val="24"/>
        </w:rPr>
        <w:t xml:space="preserve"> find themselves in defau</w:t>
      </w:r>
      <w:r w:rsidR="00F421A9" w:rsidRPr="00580582">
        <w:rPr>
          <w:rFonts w:ascii="Times New Roman" w:hAnsi="Times New Roman" w:cs="Times New Roman"/>
          <w:sz w:val="24"/>
          <w:szCs w:val="24"/>
        </w:rPr>
        <w:t>lt and in danger of foreclosure,</w:t>
      </w:r>
      <w:r w:rsidR="00F421A9" w:rsidRPr="000B72BF">
        <w:rPr>
          <w:rFonts w:ascii="Times New Roman" w:hAnsi="Times New Roman" w:cs="Times New Roman"/>
          <w:b/>
          <w:bCs/>
          <w:sz w:val="24"/>
          <w:szCs w:val="24"/>
        </w:rPr>
        <w:t xml:space="preserve"> </w:t>
      </w:r>
      <w:r w:rsidR="00824569" w:rsidRPr="000B72BF">
        <w:rPr>
          <w:rFonts w:ascii="Times New Roman" w:hAnsi="Times New Roman" w:cs="Times New Roman"/>
          <w:b/>
          <w:bCs/>
          <w:sz w:val="24"/>
          <w:szCs w:val="24"/>
        </w:rPr>
        <w:t xml:space="preserve">3) </w:t>
      </w:r>
      <w:r w:rsidR="00F421A9" w:rsidRPr="00580582">
        <w:rPr>
          <w:rFonts w:ascii="Times New Roman" w:hAnsi="Times New Roman" w:cs="Times New Roman"/>
          <w:sz w:val="24"/>
          <w:szCs w:val="24"/>
        </w:rPr>
        <w:t xml:space="preserve">Consider </w:t>
      </w:r>
      <w:r w:rsidR="00580582">
        <w:rPr>
          <w:rFonts w:ascii="Times New Roman" w:hAnsi="Times New Roman" w:cs="Times New Roman"/>
          <w:sz w:val="24"/>
          <w:szCs w:val="24"/>
        </w:rPr>
        <w:t xml:space="preserve">established </w:t>
      </w:r>
      <w:r w:rsidR="00F421A9" w:rsidRPr="00580582">
        <w:rPr>
          <w:rFonts w:ascii="Times New Roman" w:hAnsi="Times New Roman" w:cs="Times New Roman"/>
          <w:sz w:val="24"/>
          <w:szCs w:val="24"/>
        </w:rPr>
        <w:t>ways to proactively avoid foreclosure,</w:t>
      </w:r>
      <w:r w:rsidR="00F421A9" w:rsidRPr="000B72BF">
        <w:rPr>
          <w:rFonts w:ascii="Times New Roman" w:hAnsi="Times New Roman" w:cs="Times New Roman"/>
          <w:b/>
          <w:bCs/>
          <w:sz w:val="24"/>
          <w:szCs w:val="24"/>
        </w:rPr>
        <w:t xml:space="preserve"> </w:t>
      </w:r>
      <w:r w:rsidR="002B48B1">
        <w:rPr>
          <w:rFonts w:ascii="Times New Roman" w:hAnsi="Times New Roman" w:cs="Times New Roman"/>
          <w:b/>
          <w:bCs/>
          <w:sz w:val="24"/>
          <w:szCs w:val="24"/>
        </w:rPr>
        <w:t>4</w:t>
      </w:r>
      <w:r w:rsidR="00604CEC" w:rsidRPr="000B72BF">
        <w:rPr>
          <w:rFonts w:ascii="Times New Roman" w:hAnsi="Times New Roman" w:cs="Times New Roman"/>
          <w:b/>
          <w:bCs/>
          <w:sz w:val="24"/>
          <w:szCs w:val="24"/>
        </w:rPr>
        <w:t xml:space="preserve">) </w:t>
      </w:r>
      <w:r w:rsidR="004C774E">
        <w:rPr>
          <w:rFonts w:ascii="Times New Roman" w:hAnsi="Times New Roman" w:cs="Times New Roman"/>
          <w:sz w:val="24"/>
          <w:szCs w:val="24"/>
        </w:rPr>
        <w:t>Examine the different foreclosure processes</w:t>
      </w:r>
      <w:r w:rsidR="00B65E1A">
        <w:rPr>
          <w:rFonts w:ascii="Times New Roman" w:hAnsi="Times New Roman" w:cs="Times New Roman"/>
          <w:sz w:val="24"/>
          <w:szCs w:val="24"/>
        </w:rPr>
        <w:t xml:space="preserve"> and</w:t>
      </w:r>
      <w:r w:rsidR="004C774E">
        <w:rPr>
          <w:rFonts w:ascii="Times New Roman" w:hAnsi="Times New Roman" w:cs="Times New Roman"/>
          <w:sz w:val="24"/>
          <w:szCs w:val="24"/>
        </w:rPr>
        <w:t xml:space="preserve"> recommend ways to</w:t>
      </w:r>
      <w:r w:rsidR="00604CEC" w:rsidRPr="00580582">
        <w:rPr>
          <w:rFonts w:ascii="Times New Roman" w:hAnsi="Times New Roman" w:cs="Times New Roman"/>
          <w:sz w:val="24"/>
          <w:szCs w:val="24"/>
        </w:rPr>
        <w:t xml:space="preserve"> </w:t>
      </w:r>
      <w:r w:rsidR="00FE0D38" w:rsidRPr="00580582">
        <w:rPr>
          <w:rFonts w:ascii="Times New Roman" w:hAnsi="Times New Roman" w:cs="Times New Roman"/>
          <w:sz w:val="24"/>
          <w:szCs w:val="24"/>
        </w:rPr>
        <w:t>negotiat</w:t>
      </w:r>
      <w:r w:rsidR="004C774E">
        <w:rPr>
          <w:rFonts w:ascii="Times New Roman" w:hAnsi="Times New Roman" w:cs="Times New Roman"/>
          <w:sz w:val="24"/>
          <w:szCs w:val="24"/>
        </w:rPr>
        <w:t>e</w:t>
      </w:r>
      <w:r w:rsidR="00604CEC" w:rsidRPr="00580582">
        <w:rPr>
          <w:rFonts w:ascii="Times New Roman" w:hAnsi="Times New Roman" w:cs="Times New Roman"/>
          <w:sz w:val="24"/>
          <w:szCs w:val="24"/>
        </w:rPr>
        <w:t xml:space="preserve"> a foreclosure</w:t>
      </w:r>
      <w:r w:rsidR="002275A6">
        <w:rPr>
          <w:rFonts w:ascii="Times New Roman" w:hAnsi="Times New Roman" w:cs="Times New Roman"/>
          <w:sz w:val="24"/>
          <w:szCs w:val="24"/>
        </w:rPr>
        <w:t xml:space="preserve"> while</w:t>
      </w:r>
      <w:r w:rsidR="00604CEC" w:rsidRPr="00580582">
        <w:rPr>
          <w:rFonts w:ascii="Times New Roman" w:hAnsi="Times New Roman" w:cs="Times New Roman"/>
          <w:sz w:val="24"/>
          <w:szCs w:val="24"/>
        </w:rPr>
        <w:t xml:space="preserve"> </w:t>
      </w:r>
      <w:r w:rsidR="003502D2" w:rsidRPr="00580582">
        <w:rPr>
          <w:rFonts w:ascii="Times New Roman" w:hAnsi="Times New Roman" w:cs="Times New Roman"/>
          <w:sz w:val="24"/>
          <w:szCs w:val="24"/>
        </w:rPr>
        <w:t>prepar</w:t>
      </w:r>
      <w:r w:rsidR="00AC5BF9">
        <w:rPr>
          <w:rFonts w:ascii="Times New Roman" w:hAnsi="Times New Roman" w:cs="Times New Roman"/>
          <w:sz w:val="24"/>
          <w:szCs w:val="24"/>
        </w:rPr>
        <w:t>ing</w:t>
      </w:r>
      <w:r w:rsidR="00FE0D38" w:rsidRPr="00580582">
        <w:rPr>
          <w:rFonts w:ascii="Times New Roman" w:hAnsi="Times New Roman" w:cs="Times New Roman"/>
          <w:sz w:val="24"/>
          <w:szCs w:val="24"/>
        </w:rPr>
        <w:t xml:space="preserve"> for</w:t>
      </w:r>
      <w:r w:rsidR="003502D2" w:rsidRPr="00580582">
        <w:rPr>
          <w:rFonts w:ascii="Times New Roman" w:hAnsi="Times New Roman" w:cs="Times New Roman"/>
          <w:sz w:val="24"/>
          <w:szCs w:val="24"/>
        </w:rPr>
        <w:t xml:space="preserve"> </w:t>
      </w:r>
      <w:r w:rsidR="00AC5BF9">
        <w:rPr>
          <w:rFonts w:ascii="Times New Roman" w:hAnsi="Times New Roman" w:cs="Times New Roman"/>
          <w:sz w:val="24"/>
          <w:szCs w:val="24"/>
        </w:rPr>
        <w:t xml:space="preserve">the </w:t>
      </w:r>
      <w:r w:rsidR="00604CEC" w:rsidRPr="00580582">
        <w:rPr>
          <w:rFonts w:ascii="Times New Roman" w:hAnsi="Times New Roman" w:cs="Times New Roman"/>
          <w:sz w:val="24"/>
          <w:szCs w:val="24"/>
        </w:rPr>
        <w:t>life change</w:t>
      </w:r>
      <w:r w:rsidR="00824569" w:rsidRPr="00580582">
        <w:rPr>
          <w:rFonts w:ascii="Times New Roman" w:hAnsi="Times New Roman" w:cs="Times New Roman"/>
          <w:sz w:val="24"/>
          <w:szCs w:val="24"/>
        </w:rPr>
        <w:t>s</w:t>
      </w:r>
      <w:r w:rsidR="00604CEC" w:rsidRPr="00580582">
        <w:rPr>
          <w:rFonts w:ascii="Times New Roman" w:hAnsi="Times New Roman" w:cs="Times New Roman"/>
          <w:sz w:val="24"/>
          <w:szCs w:val="24"/>
        </w:rPr>
        <w:t xml:space="preserve"> that</w:t>
      </w:r>
      <w:r w:rsidR="00912E62" w:rsidRPr="00580582">
        <w:rPr>
          <w:rFonts w:ascii="Times New Roman" w:hAnsi="Times New Roman" w:cs="Times New Roman"/>
          <w:sz w:val="24"/>
          <w:szCs w:val="24"/>
        </w:rPr>
        <w:t xml:space="preserve"> </w:t>
      </w:r>
      <w:r w:rsidR="00604CEC" w:rsidRPr="00580582">
        <w:rPr>
          <w:rFonts w:ascii="Times New Roman" w:hAnsi="Times New Roman" w:cs="Times New Roman"/>
          <w:sz w:val="24"/>
          <w:szCs w:val="24"/>
        </w:rPr>
        <w:t>follow</w:t>
      </w:r>
      <w:r w:rsidR="003502D2" w:rsidRPr="00580582">
        <w:rPr>
          <w:rFonts w:ascii="Times New Roman" w:hAnsi="Times New Roman" w:cs="Times New Roman"/>
          <w:sz w:val="24"/>
          <w:szCs w:val="24"/>
        </w:rPr>
        <w:t xml:space="preserve"> </w:t>
      </w:r>
      <w:r w:rsidR="00AC5BF9">
        <w:rPr>
          <w:rFonts w:ascii="Times New Roman" w:hAnsi="Times New Roman" w:cs="Times New Roman"/>
          <w:sz w:val="24"/>
          <w:szCs w:val="24"/>
        </w:rPr>
        <w:t xml:space="preserve">a </w:t>
      </w:r>
      <w:r w:rsidR="00912E62" w:rsidRPr="00580582">
        <w:rPr>
          <w:rFonts w:ascii="Times New Roman" w:hAnsi="Times New Roman" w:cs="Times New Roman"/>
          <w:sz w:val="24"/>
          <w:szCs w:val="24"/>
        </w:rPr>
        <w:t>home loss</w:t>
      </w:r>
      <w:r w:rsidR="004C774E">
        <w:rPr>
          <w:rFonts w:ascii="Times New Roman" w:hAnsi="Times New Roman" w:cs="Times New Roman"/>
          <w:sz w:val="24"/>
          <w:szCs w:val="24"/>
        </w:rPr>
        <w:t xml:space="preserve">, and </w:t>
      </w:r>
      <w:r w:rsidR="004C774E" w:rsidRPr="001A063F">
        <w:rPr>
          <w:rFonts w:ascii="Times New Roman" w:hAnsi="Times New Roman" w:cs="Times New Roman"/>
          <w:b/>
          <w:bCs/>
          <w:sz w:val="24"/>
          <w:szCs w:val="24"/>
        </w:rPr>
        <w:t>5)</w:t>
      </w:r>
      <w:r w:rsidR="004C774E">
        <w:rPr>
          <w:rFonts w:ascii="Times New Roman" w:hAnsi="Times New Roman" w:cs="Times New Roman"/>
          <w:sz w:val="24"/>
          <w:szCs w:val="24"/>
        </w:rPr>
        <w:t xml:space="preserve"> </w:t>
      </w:r>
      <w:r w:rsidR="00B65E1A">
        <w:rPr>
          <w:rFonts w:ascii="Times New Roman" w:hAnsi="Times New Roman" w:cs="Times New Roman"/>
          <w:sz w:val="24"/>
          <w:szCs w:val="24"/>
        </w:rPr>
        <w:t>Suggest</w:t>
      </w:r>
      <w:r w:rsidR="001A063F">
        <w:rPr>
          <w:rFonts w:ascii="Times New Roman" w:hAnsi="Times New Roman" w:cs="Times New Roman"/>
          <w:sz w:val="24"/>
          <w:szCs w:val="24"/>
        </w:rPr>
        <w:t xml:space="preserve"> the impact foreclosure </w:t>
      </w:r>
      <w:r w:rsidR="00B65E1A">
        <w:rPr>
          <w:rFonts w:ascii="Times New Roman" w:hAnsi="Times New Roman" w:cs="Times New Roman"/>
          <w:sz w:val="24"/>
          <w:szCs w:val="24"/>
        </w:rPr>
        <w:t xml:space="preserve">can have </w:t>
      </w:r>
      <w:r w:rsidR="001A063F">
        <w:rPr>
          <w:rFonts w:ascii="Times New Roman" w:hAnsi="Times New Roman" w:cs="Times New Roman"/>
          <w:sz w:val="24"/>
          <w:szCs w:val="24"/>
        </w:rPr>
        <w:t xml:space="preserve">on </w:t>
      </w:r>
      <w:r w:rsidR="00B65E1A">
        <w:rPr>
          <w:rFonts w:ascii="Times New Roman" w:hAnsi="Times New Roman" w:cs="Times New Roman"/>
          <w:sz w:val="24"/>
          <w:szCs w:val="24"/>
        </w:rPr>
        <w:t xml:space="preserve">a person’s </w:t>
      </w:r>
      <w:r w:rsidR="001A063F">
        <w:rPr>
          <w:rFonts w:ascii="Times New Roman" w:hAnsi="Times New Roman" w:cs="Times New Roman"/>
          <w:sz w:val="24"/>
          <w:szCs w:val="24"/>
        </w:rPr>
        <w:t>credit and opportunities to buy another home in the future.</w:t>
      </w:r>
    </w:p>
    <w:p w14:paraId="7271E3D7" w14:textId="6CBC9042" w:rsidR="00920075" w:rsidRPr="00920075" w:rsidRDefault="002D332F" w:rsidP="00920075">
      <w:pPr>
        <w:rPr>
          <w:rFonts w:ascii="Times New Roman" w:hAnsi="Times New Roman" w:cs="Times New Roman"/>
          <w:b/>
          <w:bCs/>
          <w:sz w:val="24"/>
          <w:szCs w:val="24"/>
        </w:rPr>
      </w:pPr>
      <w:r>
        <w:rPr>
          <w:rFonts w:ascii="Times New Roman" w:hAnsi="Times New Roman" w:cs="Times New Roman"/>
          <w:b/>
          <w:bCs/>
          <w:sz w:val="24"/>
          <w:szCs w:val="24"/>
        </w:rPr>
        <w:t xml:space="preserve">Common </w:t>
      </w:r>
      <w:r w:rsidR="00920075" w:rsidRPr="00920075">
        <w:rPr>
          <w:rFonts w:ascii="Times New Roman" w:hAnsi="Times New Roman" w:cs="Times New Roman"/>
          <w:b/>
          <w:bCs/>
          <w:sz w:val="24"/>
          <w:szCs w:val="24"/>
        </w:rPr>
        <w:t>Definitions of Delinquency, Default, and Foreclosure</w:t>
      </w:r>
    </w:p>
    <w:bookmarkEnd w:id="3"/>
    <w:p w14:paraId="1FA96637" w14:textId="5BC3ECFE" w:rsidR="00BE4F4C" w:rsidRPr="00BE4F4C" w:rsidRDefault="000B5339" w:rsidP="001A063F">
      <w:pPr>
        <w:rPr>
          <w:rFonts w:ascii="Times New Roman" w:hAnsi="Times New Roman" w:cs="Times New Roman"/>
          <w:sz w:val="24"/>
          <w:szCs w:val="24"/>
        </w:rPr>
      </w:pPr>
      <w:r>
        <w:rPr>
          <w:rFonts w:ascii="Times New Roman" w:hAnsi="Times New Roman" w:cs="Times New Roman"/>
          <w:sz w:val="24"/>
          <w:szCs w:val="24"/>
        </w:rPr>
        <w:t xml:space="preserve">To better understand the </w:t>
      </w:r>
      <w:r w:rsidR="00D472C0">
        <w:rPr>
          <w:rFonts w:ascii="Times New Roman" w:hAnsi="Times New Roman" w:cs="Times New Roman"/>
          <w:sz w:val="24"/>
          <w:szCs w:val="24"/>
        </w:rPr>
        <w:t>consequences</w:t>
      </w:r>
      <w:r>
        <w:rPr>
          <w:rFonts w:ascii="Times New Roman" w:hAnsi="Times New Roman" w:cs="Times New Roman"/>
          <w:sz w:val="24"/>
          <w:szCs w:val="24"/>
        </w:rPr>
        <w:t xml:space="preserve"> of missing timely </w:t>
      </w:r>
      <w:r w:rsidR="00D472C0">
        <w:rPr>
          <w:rFonts w:ascii="Times New Roman" w:hAnsi="Times New Roman" w:cs="Times New Roman"/>
          <w:sz w:val="24"/>
          <w:szCs w:val="24"/>
        </w:rPr>
        <w:t xml:space="preserve">mortgage </w:t>
      </w:r>
      <w:r>
        <w:rPr>
          <w:rFonts w:ascii="Times New Roman" w:hAnsi="Times New Roman" w:cs="Times New Roman"/>
          <w:sz w:val="24"/>
          <w:szCs w:val="24"/>
        </w:rPr>
        <w:t xml:space="preserve">payments, </w:t>
      </w:r>
      <w:r w:rsidR="00D472C0">
        <w:rPr>
          <w:rFonts w:ascii="Times New Roman" w:hAnsi="Times New Roman" w:cs="Times New Roman"/>
          <w:sz w:val="24"/>
          <w:szCs w:val="24"/>
        </w:rPr>
        <w:t>one</w:t>
      </w:r>
      <w:r w:rsidR="00D621B3">
        <w:rPr>
          <w:rFonts w:ascii="Times New Roman" w:hAnsi="Times New Roman" w:cs="Times New Roman"/>
          <w:sz w:val="24"/>
          <w:szCs w:val="24"/>
        </w:rPr>
        <w:t xml:space="preserve"> </w:t>
      </w:r>
      <w:r w:rsidR="00E45075">
        <w:rPr>
          <w:rFonts w:ascii="Times New Roman" w:hAnsi="Times New Roman" w:cs="Times New Roman"/>
          <w:sz w:val="24"/>
          <w:szCs w:val="24"/>
        </w:rPr>
        <w:t>might</w:t>
      </w:r>
      <w:r w:rsidR="00D621B3">
        <w:rPr>
          <w:rFonts w:ascii="Times New Roman" w:hAnsi="Times New Roman" w:cs="Times New Roman"/>
          <w:sz w:val="24"/>
          <w:szCs w:val="24"/>
        </w:rPr>
        <w:t xml:space="preserve"> </w:t>
      </w:r>
      <w:r w:rsidR="00D472C0">
        <w:rPr>
          <w:rFonts w:ascii="Times New Roman" w:hAnsi="Times New Roman" w:cs="Times New Roman"/>
          <w:sz w:val="24"/>
          <w:szCs w:val="24"/>
        </w:rPr>
        <w:t>ask</w:t>
      </w:r>
      <w:r w:rsidR="00D621B3">
        <w:rPr>
          <w:rFonts w:ascii="Times New Roman" w:hAnsi="Times New Roman" w:cs="Times New Roman"/>
          <w:sz w:val="24"/>
          <w:szCs w:val="24"/>
        </w:rPr>
        <w:t>: 1) W</w:t>
      </w:r>
      <w:r w:rsidR="00BE4F4C" w:rsidRPr="001A063F">
        <w:rPr>
          <w:rFonts w:ascii="Times New Roman" w:hAnsi="Times New Roman" w:cs="Times New Roman"/>
          <w:sz w:val="24"/>
          <w:szCs w:val="24"/>
        </w:rPr>
        <w:t>hat is the difference between being delinquent on a loan, defaulting on a loan, and having a loan that</w:t>
      </w:r>
      <w:r>
        <w:rPr>
          <w:rFonts w:ascii="Times New Roman" w:hAnsi="Times New Roman" w:cs="Times New Roman"/>
          <w:sz w:val="24"/>
          <w:szCs w:val="24"/>
        </w:rPr>
        <w:t xml:space="preserve"> is being</w:t>
      </w:r>
      <w:r w:rsidR="00BE4F4C" w:rsidRPr="001A063F">
        <w:rPr>
          <w:rFonts w:ascii="Times New Roman" w:hAnsi="Times New Roman" w:cs="Times New Roman"/>
          <w:sz w:val="24"/>
          <w:szCs w:val="24"/>
        </w:rPr>
        <w:t xml:space="preserve"> foreclos</w:t>
      </w:r>
      <w:r>
        <w:rPr>
          <w:rFonts w:ascii="Times New Roman" w:hAnsi="Times New Roman" w:cs="Times New Roman"/>
          <w:sz w:val="24"/>
          <w:szCs w:val="24"/>
        </w:rPr>
        <w:t>ed on</w:t>
      </w:r>
      <w:r w:rsidR="00BE4F4C" w:rsidRPr="001A063F">
        <w:rPr>
          <w:rFonts w:ascii="Times New Roman" w:hAnsi="Times New Roman" w:cs="Times New Roman"/>
          <w:sz w:val="24"/>
          <w:szCs w:val="24"/>
        </w:rPr>
        <w:t>?</w:t>
      </w:r>
      <w:r w:rsidR="00D621B3">
        <w:rPr>
          <w:rFonts w:ascii="Times New Roman" w:hAnsi="Times New Roman" w:cs="Times New Roman"/>
          <w:sz w:val="24"/>
          <w:szCs w:val="24"/>
        </w:rPr>
        <w:t xml:space="preserve"> 2) W</w:t>
      </w:r>
      <w:r w:rsidR="00BE4F4C" w:rsidRPr="00BE4F4C">
        <w:rPr>
          <w:rFonts w:ascii="Times New Roman" w:hAnsi="Times New Roman" w:cs="Times New Roman"/>
          <w:sz w:val="24"/>
          <w:szCs w:val="24"/>
        </w:rPr>
        <w:t xml:space="preserve">hat </w:t>
      </w:r>
      <w:r w:rsidR="00D621B3">
        <w:rPr>
          <w:rFonts w:ascii="Times New Roman" w:hAnsi="Times New Roman" w:cs="Times New Roman"/>
          <w:sz w:val="24"/>
          <w:szCs w:val="24"/>
        </w:rPr>
        <w:t>exactly</w:t>
      </w:r>
      <w:r w:rsidR="00E11CFA">
        <w:rPr>
          <w:rFonts w:ascii="Times New Roman" w:hAnsi="Times New Roman" w:cs="Times New Roman"/>
          <w:sz w:val="24"/>
          <w:szCs w:val="24"/>
        </w:rPr>
        <w:t xml:space="preserve"> are the steps of the </w:t>
      </w:r>
      <w:r w:rsidR="00BE4F4C" w:rsidRPr="00BE4F4C">
        <w:rPr>
          <w:rFonts w:ascii="Times New Roman" w:hAnsi="Times New Roman" w:cs="Times New Roman"/>
          <w:sz w:val="24"/>
          <w:szCs w:val="24"/>
        </w:rPr>
        <w:t>foreclosure</w:t>
      </w:r>
      <w:r w:rsidR="00E11CFA">
        <w:rPr>
          <w:rFonts w:ascii="Times New Roman" w:hAnsi="Times New Roman" w:cs="Times New Roman"/>
          <w:sz w:val="24"/>
          <w:szCs w:val="24"/>
        </w:rPr>
        <w:t xml:space="preserve"> process</w:t>
      </w:r>
      <w:r w:rsidR="00BE4F4C" w:rsidRPr="00BE4F4C">
        <w:rPr>
          <w:rFonts w:ascii="Times New Roman" w:hAnsi="Times New Roman" w:cs="Times New Roman"/>
          <w:sz w:val="24"/>
          <w:szCs w:val="24"/>
        </w:rPr>
        <w:t xml:space="preserve">, and </w:t>
      </w:r>
      <w:r w:rsidR="00D472C0">
        <w:rPr>
          <w:rFonts w:ascii="Times New Roman" w:hAnsi="Times New Roman" w:cs="Times New Roman"/>
          <w:sz w:val="24"/>
          <w:szCs w:val="24"/>
        </w:rPr>
        <w:t>is the</w:t>
      </w:r>
      <w:r w:rsidR="00BE4F4C" w:rsidRPr="00BE4F4C">
        <w:rPr>
          <w:rFonts w:ascii="Times New Roman" w:hAnsi="Times New Roman" w:cs="Times New Roman"/>
          <w:sz w:val="24"/>
          <w:szCs w:val="24"/>
        </w:rPr>
        <w:t xml:space="preserve"> foreclosure proc</w:t>
      </w:r>
      <w:r w:rsidR="00D472C0">
        <w:rPr>
          <w:rFonts w:ascii="Times New Roman" w:hAnsi="Times New Roman" w:cs="Times New Roman"/>
          <w:sz w:val="24"/>
          <w:szCs w:val="24"/>
        </w:rPr>
        <w:t>ess</w:t>
      </w:r>
      <w:r w:rsidR="00BE4F4C" w:rsidRPr="00BE4F4C">
        <w:rPr>
          <w:rFonts w:ascii="Times New Roman" w:hAnsi="Times New Roman" w:cs="Times New Roman"/>
          <w:sz w:val="24"/>
          <w:szCs w:val="24"/>
        </w:rPr>
        <w:t xml:space="preserve"> </w:t>
      </w:r>
      <w:r w:rsidR="00E11CFA">
        <w:rPr>
          <w:rFonts w:ascii="Times New Roman" w:hAnsi="Times New Roman" w:cs="Times New Roman"/>
          <w:sz w:val="24"/>
          <w:szCs w:val="24"/>
        </w:rPr>
        <w:t xml:space="preserve">done in </w:t>
      </w:r>
      <w:r w:rsidR="00BE4F4C" w:rsidRPr="00BE4F4C">
        <w:rPr>
          <w:rFonts w:ascii="Times New Roman" w:hAnsi="Times New Roman" w:cs="Times New Roman"/>
          <w:sz w:val="24"/>
          <w:szCs w:val="24"/>
        </w:rPr>
        <w:t>the same</w:t>
      </w:r>
      <w:r w:rsidR="00E11CFA">
        <w:rPr>
          <w:rFonts w:ascii="Times New Roman" w:hAnsi="Times New Roman" w:cs="Times New Roman"/>
          <w:sz w:val="24"/>
          <w:szCs w:val="24"/>
        </w:rPr>
        <w:t xml:space="preserve"> way</w:t>
      </w:r>
      <w:r w:rsidR="00BE4F4C" w:rsidRPr="00BE4F4C">
        <w:rPr>
          <w:rFonts w:ascii="Times New Roman" w:hAnsi="Times New Roman" w:cs="Times New Roman"/>
          <w:sz w:val="24"/>
          <w:szCs w:val="24"/>
        </w:rPr>
        <w:t xml:space="preserve"> </w:t>
      </w:r>
      <w:r w:rsidR="00E45075">
        <w:rPr>
          <w:rFonts w:ascii="Times New Roman" w:hAnsi="Times New Roman" w:cs="Times New Roman"/>
          <w:sz w:val="24"/>
          <w:szCs w:val="24"/>
        </w:rPr>
        <w:t>everywhere</w:t>
      </w:r>
      <w:r w:rsidR="00BE4F4C" w:rsidRPr="00BE4F4C">
        <w:rPr>
          <w:rFonts w:ascii="Times New Roman" w:hAnsi="Times New Roman" w:cs="Times New Roman"/>
          <w:sz w:val="24"/>
          <w:szCs w:val="24"/>
        </w:rPr>
        <w:t xml:space="preserve">?  </w:t>
      </w:r>
      <w:r w:rsidR="00E11CFA">
        <w:rPr>
          <w:rFonts w:ascii="Times New Roman" w:hAnsi="Times New Roman" w:cs="Times New Roman"/>
          <w:sz w:val="24"/>
          <w:szCs w:val="24"/>
        </w:rPr>
        <w:t>a</w:t>
      </w:r>
      <w:r w:rsidR="00D621B3">
        <w:rPr>
          <w:rFonts w:ascii="Times New Roman" w:hAnsi="Times New Roman" w:cs="Times New Roman"/>
          <w:sz w:val="24"/>
          <w:szCs w:val="24"/>
        </w:rPr>
        <w:t>nd 3) Can</w:t>
      </w:r>
      <w:r w:rsidR="00BE4F4C" w:rsidRPr="00BE4F4C">
        <w:rPr>
          <w:rFonts w:ascii="Times New Roman" w:hAnsi="Times New Roman" w:cs="Times New Roman"/>
          <w:sz w:val="24"/>
          <w:szCs w:val="24"/>
        </w:rPr>
        <w:t xml:space="preserve"> foreclosure </w:t>
      </w:r>
      <w:r w:rsidR="00D621B3">
        <w:rPr>
          <w:rFonts w:ascii="Times New Roman" w:hAnsi="Times New Roman" w:cs="Times New Roman"/>
          <w:sz w:val="24"/>
          <w:szCs w:val="24"/>
        </w:rPr>
        <w:t>happen with</w:t>
      </w:r>
      <w:r w:rsidR="00BE4F4C" w:rsidRPr="00BE4F4C">
        <w:rPr>
          <w:rFonts w:ascii="Times New Roman" w:hAnsi="Times New Roman" w:cs="Times New Roman"/>
          <w:sz w:val="24"/>
          <w:szCs w:val="24"/>
        </w:rPr>
        <w:t xml:space="preserve"> all types of </w:t>
      </w:r>
      <w:r w:rsidR="00D621B3">
        <w:rPr>
          <w:rFonts w:ascii="Times New Roman" w:hAnsi="Times New Roman" w:cs="Times New Roman"/>
          <w:sz w:val="24"/>
          <w:szCs w:val="24"/>
        </w:rPr>
        <w:t xml:space="preserve">home </w:t>
      </w:r>
      <w:r w:rsidR="00BE4F4C" w:rsidRPr="00BE4F4C">
        <w:rPr>
          <w:rFonts w:ascii="Times New Roman" w:hAnsi="Times New Roman" w:cs="Times New Roman"/>
          <w:sz w:val="24"/>
          <w:szCs w:val="24"/>
        </w:rPr>
        <w:t>loans</w:t>
      </w:r>
      <w:r w:rsidR="00D621B3">
        <w:rPr>
          <w:rFonts w:ascii="Times New Roman" w:hAnsi="Times New Roman" w:cs="Times New Roman"/>
          <w:sz w:val="24"/>
          <w:szCs w:val="24"/>
        </w:rPr>
        <w:t xml:space="preserve"> – including loans for houses on tribal or </w:t>
      </w:r>
      <w:r w:rsidR="00E45075">
        <w:rPr>
          <w:rFonts w:ascii="Times New Roman" w:hAnsi="Times New Roman" w:cs="Times New Roman"/>
          <w:sz w:val="24"/>
          <w:szCs w:val="24"/>
        </w:rPr>
        <w:t>other t</w:t>
      </w:r>
      <w:r w:rsidR="00D621B3">
        <w:rPr>
          <w:rFonts w:ascii="Times New Roman" w:hAnsi="Times New Roman" w:cs="Times New Roman"/>
          <w:sz w:val="24"/>
          <w:szCs w:val="24"/>
        </w:rPr>
        <w:t>rust lands</w:t>
      </w:r>
      <w:r w:rsidR="00BE4F4C" w:rsidRPr="00BE4F4C">
        <w:rPr>
          <w:rFonts w:ascii="Times New Roman" w:hAnsi="Times New Roman" w:cs="Times New Roman"/>
          <w:sz w:val="24"/>
          <w:szCs w:val="24"/>
        </w:rPr>
        <w:t>?</w:t>
      </w:r>
      <w:r w:rsidR="00D621B3">
        <w:rPr>
          <w:rFonts w:ascii="Times New Roman" w:hAnsi="Times New Roman" w:cs="Times New Roman"/>
          <w:sz w:val="24"/>
          <w:szCs w:val="24"/>
        </w:rPr>
        <w:t xml:space="preserve">  </w:t>
      </w:r>
    </w:p>
    <w:p w14:paraId="1E3186C3" w14:textId="129FF57C" w:rsidR="00D463F0" w:rsidRDefault="00872550" w:rsidP="00271815">
      <w:pPr>
        <w:rPr>
          <w:rFonts w:ascii="Times New Roman" w:hAnsi="Times New Roman" w:cs="Times New Roman"/>
          <w:sz w:val="24"/>
          <w:szCs w:val="24"/>
        </w:rPr>
      </w:pPr>
      <w:r>
        <w:rPr>
          <w:rFonts w:ascii="Times New Roman" w:hAnsi="Times New Roman" w:cs="Times New Roman"/>
          <w:sz w:val="24"/>
          <w:szCs w:val="24"/>
        </w:rPr>
        <w:t>Firstly, l</w:t>
      </w:r>
      <w:r w:rsidR="00271815">
        <w:rPr>
          <w:rFonts w:ascii="Times New Roman" w:hAnsi="Times New Roman" w:cs="Times New Roman"/>
          <w:sz w:val="24"/>
          <w:szCs w:val="24"/>
        </w:rPr>
        <w:t>et’s suppose y</w:t>
      </w:r>
      <w:r w:rsidR="00575E1C">
        <w:rPr>
          <w:rFonts w:ascii="Times New Roman" w:hAnsi="Times New Roman" w:cs="Times New Roman"/>
          <w:sz w:val="24"/>
          <w:szCs w:val="24"/>
        </w:rPr>
        <w:t xml:space="preserve">ou are a few months late on </w:t>
      </w:r>
      <w:r w:rsidR="00103CCB">
        <w:rPr>
          <w:rFonts w:ascii="Times New Roman" w:hAnsi="Times New Roman" w:cs="Times New Roman"/>
          <w:sz w:val="24"/>
          <w:szCs w:val="24"/>
        </w:rPr>
        <w:t>your</w:t>
      </w:r>
      <w:r w:rsidR="00575E1C">
        <w:rPr>
          <w:rFonts w:ascii="Times New Roman" w:hAnsi="Times New Roman" w:cs="Times New Roman"/>
          <w:sz w:val="24"/>
          <w:szCs w:val="24"/>
        </w:rPr>
        <w:t xml:space="preserve"> home loan payment.  How serious is the situation, and can you just pay a little </w:t>
      </w:r>
      <w:r w:rsidR="00E11CFA">
        <w:rPr>
          <w:rFonts w:ascii="Times New Roman" w:hAnsi="Times New Roman" w:cs="Times New Roman"/>
          <w:sz w:val="24"/>
          <w:szCs w:val="24"/>
        </w:rPr>
        <w:t xml:space="preserve">each month </w:t>
      </w:r>
      <w:r w:rsidR="00575E1C">
        <w:rPr>
          <w:rFonts w:ascii="Times New Roman" w:hAnsi="Times New Roman" w:cs="Times New Roman"/>
          <w:sz w:val="24"/>
          <w:szCs w:val="24"/>
        </w:rPr>
        <w:t>until you get back on your feet financia</w:t>
      </w:r>
      <w:r w:rsidR="00A92900">
        <w:rPr>
          <w:rFonts w:ascii="Times New Roman" w:hAnsi="Times New Roman" w:cs="Times New Roman"/>
          <w:sz w:val="24"/>
          <w:szCs w:val="24"/>
        </w:rPr>
        <w:t>lly?</w:t>
      </w:r>
      <w:r w:rsidR="00FC678F">
        <w:rPr>
          <w:rFonts w:ascii="Times New Roman" w:hAnsi="Times New Roman" w:cs="Times New Roman"/>
          <w:sz w:val="24"/>
          <w:szCs w:val="24"/>
        </w:rPr>
        <w:t xml:space="preserve">  The technical answer is</w:t>
      </w:r>
      <w:r w:rsidR="00103CCB">
        <w:rPr>
          <w:rFonts w:ascii="Times New Roman" w:hAnsi="Times New Roman" w:cs="Times New Roman"/>
          <w:sz w:val="24"/>
          <w:szCs w:val="24"/>
        </w:rPr>
        <w:t xml:space="preserve"> “yes” it is serious, and</w:t>
      </w:r>
      <w:r w:rsidR="00FC678F">
        <w:rPr>
          <w:rFonts w:ascii="Times New Roman" w:hAnsi="Times New Roman" w:cs="Times New Roman"/>
          <w:sz w:val="24"/>
          <w:szCs w:val="24"/>
        </w:rPr>
        <w:t xml:space="preserve"> “no”</w:t>
      </w:r>
      <w:r w:rsidR="00103CCB">
        <w:rPr>
          <w:rFonts w:ascii="Times New Roman" w:hAnsi="Times New Roman" w:cs="Times New Roman"/>
          <w:sz w:val="24"/>
          <w:szCs w:val="24"/>
        </w:rPr>
        <w:t xml:space="preserve"> </w:t>
      </w:r>
      <w:r>
        <w:rPr>
          <w:rFonts w:ascii="Times New Roman" w:hAnsi="Times New Roman" w:cs="Times New Roman"/>
          <w:sz w:val="24"/>
          <w:szCs w:val="24"/>
        </w:rPr>
        <w:t xml:space="preserve">you can’t pay less than you owe </w:t>
      </w:r>
      <w:r w:rsidR="00D55D6D">
        <w:rPr>
          <w:rFonts w:ascii="Times New Roman" w:hAnsi="Times New Roman" w:cs="Times New Roman"/>
          <w:sz w:val="24"/>
          <w:szCs w:val="24"/>
        </w:rPr>
        <w:t>unless you have a</w:t>
      </w:r>
      <w:r w:rsidR="00E11CFA">
        <w:rPr>
          <w:rFonts w:ascii="Times New Roman" w:hAnsi="Times New Roman" w:cs="Times New Roman"/>
          <w:sz w:val="24"/>
          <w:szCs w:val="24"/>
        </w:rPr>
        <w:t xml:space="preserve"> new</w:t>
      </w:r>
      <w:r w:rsidR="00D55D6D">
        <w:rPr>
          <w:rFonts w:ascii="Times New Roman" w:hAnsi="Times New Roman" w:cs="Times New Roman"/>
          <w:sz w:val="24"/>
          <w:szCs w:val="24"/>
        </w:rPr>
        <w:t xml:space="preserve"> agreement </w:t>
      </w:r>
      <w:r w:rsidR="00B72688">
        <w:rPr>
          <w:rFonts w:ascii="Times New Roman" w:hAnsi="Times New Roman" w:cs="Times New Roman"/>
          <w:sz w:val="24"/>
          <w:szCs w:val="24"/>
        </w:rPr>
        <w:t xml:space="preserve">with the lender </w:t>
      </w:r>
      <w:r>
        <w:rPr>
          <w:rFonts w:ascii="Times New Roman" w:hAnsi="Times New Roman" w:cs="Times New Roman"/>
          <w:sz w:val="24"/>
          <w:szCs w:val="24"/>
        </w:rPr>
        <w:t>to do so</w:t>
      </w:r>
      <w:r w:rsidR="00103CCB">
        <w:rPr>
          <w:rFonts w:ascii="Times New Roman" w:hAnsi="Times New Roman" w:cs="Times New Roman"/>
          <w:sz w:val="24"/>
          <w:szCs w:val="24"/>
        </w:rPr>
        <w:t xml:space="preserve">.  </w:t>
      </w:r>
      <w:r w:rsidR="00B72688">
        <w:rPr>
          <w:rFonts w:ascii="Times New Roman" w:hAnsi="Times New Roman" w:cs="Times New Roman"/>
          <w:sz w:val="24"/>
          <w:szCs w:val="24"/>
        </w:rPr>
        <w:t>T</w:t>
      </w:r>
      <w:r w:rsidR="00FC678F">
        <w:rPr>
          <w:rFonts w:ascii="Times New Roman" w:hAnsi="Times New Roman" w:cs="Times New Roman"/>
          <w:sz w:val="24"/>
          <w:szCs w:val="24"/>
        </w:rPr>
        <w:t xml:space="preserve">here are </w:t>
      </w:r>
      <w:r w:rsidR="00B72688">
        <w:rPr>
          <w:rFonts w:ascii="Times New Roman" w:hAnsi="Times New Roman" w:cs="Times New Roman"/>
          <w:sz w:val="24"/>
          <w:szCs w:val="24"/>
        </w:rPr>
        <w:t xml:space="preserve">common pathways to </w:t>
      </w:r>
      <w:r w:rsidR="00E11CFA">
        <w:rPr>
          <w:rFonts w:ascii="Times New Roman" w:hAnsi="Times New Roman" w:cs="Times New Roman"/>
          <w:sz w:val="24"/>
          <w:szCs w:val="24"/>
        </w:rPr>
        <w:t>loan loss mitigation</w:t>
      </w:r>
      <w:r w:rsidR="00FC678F">
        <w:rPr>
          <w:rFonts w:ascii="Times New Roman" w:hAnsi="Times New Roman" w:cs="Times New Roman"/>
          <w:sz w:val="24"/>
          <w:szCs w:val="24"/>
        </w:rPr>
        <w:t xml:space="preserve"> </w:t>
      </w:r>
      <w:r w:rsidR="00103CCB">
        <w:rPr>
          <w:rFonts w:ascii="Times New Roman" w:hAnsi="Times New Roman" w:cs="Times New Roman"/>
          <w:sz w:val="24"/>
          <w:szCs w:val="24"/>
        </w:rPr>
        <w:t>and work</w:t>
      </w:r>
      <w:r w:rsidR="00B72688">
        <w:rPr>
          <w:rFonts w:ascii="Times New Roman" w:hAnsi="Times New Roman" w:cs="Times New Roman"/>
          <w:sz w:val="24"/>
          <w:szCs w:val="24"/>
        </w:rPr>
        <w:t>ing</w:t>
      </w:r>
      <w:r w:rsidR="00103CCB">
        <w:rPr>
          <w:rFonts w:ascii="Times New Roman" w:hAnsi="Times New Roman" w:cs="Times New Roman"/>
          <w:sz w:val="24"/>
          <w:szCs w:val="24"/>
        </w:rPr>
        <w:t xml:space="preserve"> </w:t>
      </w:r>
      <w:r w:rsidR="00FC678F">
        <w:rPr>
          <w:rFonts w:ascii="Times New Roman" w:hAnsi="Times New Roman" w:cs="Times New Roman"/>
          <w:sz w:val="24"/>
          <w:szCs w:val="24"/>
        </w:rPr>
        <w:t>with your lender</w:t>
      </w:r>
      <w:r w:rsidR="00B72688">
        <w:rPr>
          <w:rFonts w:ascii="Times New Roman" w:hAnsi="Times New Roman" w:cs="Times New Roman"/>
          <w:sz w:val="24"/>
          <w:szCs w:val="24"/>
        </w:rPr>
        <w:t xml:space="preserve"> </w:t>
      </w:r>
      <w:r w:rsidR="00E11CFA">
        <w:rPr>
          <w:rFonts w:ascii="Times New Roman" w:hAnsi="Times New Roman" w:cs="Times New Roman"/>
          <w:sz w:val="24"/>
          <w:szCs w:val="24"/>
        </w:rPr>
        <w:t>should you become</w:t>
      </w:r>
      <w:r w:rsidR="00D55D6D">
        <w:rPr>
          <w:rFonts w:ascii="Times New Roman" w:hAnsi="Times New Roman" w:cs="Times New Roman"/>
          <w:sz w:val="24"/>
          <w:szCs w:val="24"/>
        </w:rPr>
        <w:t xml:space="preserve"> unable to make timely payments</w:t>
      </w:r>
      <w:r>
        <w:rPr>
          <w:rFonts w:ascii="Times New Roman" w:hAnsi="Times New Roman" w:cs="Times New Roman"/>
          <w:sz w:val="24"/>
          <w:szCs w:val="24"/>
        </w:rPr>
        <w:t xml:space="preserve">; </w:t>
      </w:r>
      <w:r w:rsidR="00B72688">
        <w:rPr>
          <w:rFonts w:ascii="Times New Roman" w:hAnsi="Times New Roman" w:cs="Times New Roman"/>
          <w:sz w:val="24"/>
          <w:szCs w:val="24"/>
        </w:rPr>
        <w:t xml:space="preserve">resolutions </w:t>
      </w:r>
      <w:r w:rsidR="00E11CFA">
        <w:rPr>
          <w:rFonts w:ascii="Times New Roman" w:hAnsi="Times New Roman" w:cs="Times New Roman"/>
          <w:sz w:val="24"/>
          <w:szCs w:val="24"/>
        </w:rPr>
        <w:t xml:space="preserve">may </w:t>
      </w:r>
      <w:r w:rsidR="00B72688">
        <w:rPr>
          <w:rFonts w:ascii="Times New Roman" w:hAnsi="Times New Roman" w:cs="Times New Roman"/>
          <w:sz w:val="24"/>
          <w:szCs w:val="24"/>
        </w:rPr>
        <w:t xml:space="preserve">include </w:t>
      </w:r>
      <w:r w:rsidR="00D463F0">
        <w:rPr>
          <w:rFonts w:ascii="Times New Roman" w:hAnsi="Times New Roman" w:cs="Times New Roman"/>
          <w:sz w:val="24"/>
          <w:szCs w:val="24"/>
        </w:rPr>
        <w:t>receiv</w:t>
      </w:r>
      <w:r w:rsidR="00B72688">
        <w:rPr>
          <w:rFonts w:ascii="Times New Roman" w:hAnsi="Times New Roman" w:cs="Times New Roman"/>
          <w:sz w:val="24"/>
          <w:szCs w:val="24"/>
        </w:rPr>
        <w:t>ing</w:t>
      </w:r>
      <w:r w:rsidR="00FC678F">
        <w:rPr>
          <w:rFonts w:ascii="Times New Roman" w:hAnsi="Times New Roman" w:cs="Times New Roman"/>
          <w:sz w:val="24"/>
          <w:szCs w:val="24"/>
        </w:rPr>
        <w:t xml:space="preserve"> </w:t>
      </w:r>
      <w:r w:rsidR="00EC2D49">
        <w:rPr>
          <w:rFonts w:ascii="Times New Roman" w:hAnsi="Times New Roman" w:cs="Times New Roman"/>
          <w:sz w:val="24"/>
          <w:szCs w:val="24"/>
        </w:rPr>
        <w:t xml:space="preserve">a </w:t>
      </w:r>
      <w:r w:rsidR="00FC678F">
        <w:rPr>
          <w:rFonts w:ascii="Times New Roman" w:hAnsi="Times New Roman" w:cs="Times New Roman"/>
          <w:sz w:val="24"/>
          <w:szCs w:val="24"/>
        </w:rPr>
        <w:t>loan “</w:t>
      </w:r>
      <w:r w:rsidR="00A70D9D">
        <w:rPr>
          <w:rFonts w:ascii="Times New Roman" w:hAnsi="Times New Roman" w:cs="Times New Roman"/>
          <w:sz w:val="24"/>
          <w:szCs w:val="24"/>
        </w:rPr>
        <w:t>forbearance</w:t>
      </w:r>
      <w:r w:rsidR="00FC678F">
        <w:rPr>
          <w:rFonts w:ascii="Times New Roman" w:hAnsi="Times New Roman" w:cs="Times New Roman"/>
          <w:sz w:val="24"/>
          <w:szCs w:val="24"/>
        </w:rPr>
        <w:t>” (a pause in payments granted by the lender</w:t>
      </w:r>
      <w:r w:rsidR="00EC2D49">
        <w:rPr>
          <w:rFonts w:ascii="Times New Roman" w:hAnsi="Times New Roman" w:cs="Times New Roman"/>
          <w:sz w:val="24"/>
          <w:szCs w:val="24"/>
        </w:rPr>
        <w:t xml:space="preserve">; although </w:t>
      </w:r>
      <w:r w:rsidR="00A70D9D">
        <w:rPr>
          <w:rFonts w:ascii="Times New Roman" w:hAnsi="Times New Roman" w:cs="Times New Roman"/>
          <w:sz w:val="24"/>
          <w:szCs w:val="24"/>
        </w:rPr>
        <w:t xml:space="preserve">you still have to </w:t>
      </w:r>
      <w:r w:rsidR="00103CCB">
        <w:rPr>
          <w:rFonts w:ascii="Times New Roman" w:hAnsi="Times New Roman" w:cs="Times New Roman"/>
          <w:sz w:val="24"/>
          <w:szCs w:val="24"/>
        </w:rPr>
        <w:t xml:space="preserve">pay the </w:t>
      </w:r>
      <w:r>
        <w:rPr>
          <w:rFonts w:ascii="Times New Roman" w:hAnsi="Times New Roman" w:cs="Times New Roman"/>
          <w:sz w:val="24"/>
          <w:szCs w:val="24"/>
        </w:rPr>
        <w:t>amount</w:t>
      </w:r>
      <w:r w:rsidR="00271815">
        <w:rPr>
          <w:rFonts w:ascii="Times New Roman" w:hAnsi="Times New Roman" w:cs="Times New Roman"/>
          <w:sz w:val="24"/>
          <w:szCs w:val="24"/>
        </w:rPr>
        <w:t xml:space="preserve"> in arrears</w:t>
      </w:r>
      <w:r w:rsidR="00A70D9D">
        <w:rPr>
          <w:rFonts w:ascii="Times New Roman" w:hAnsi="Times New Roman" w:cs="Times New Roman"/>
          <w:sz w:val="24"/>
          <w:szCs w:val="24"/>
        </w:rPr>
        <w:t xml:space="preserve"> at the end of </w:t>
      </w:r>
      <w:r w:rsidR="00E11CFA">
        <w:rPr>
          <w:rFonts w:ascii="Times New Roman" w:hAnsi="Times New Roman" w:cs="Times New Roman"/>
          <w:sz w:val="24"/>
          <w:szCs w:val="24"/>
        </w:rPr>
        <w:t xml:space="preserve">the </w:t>
      </w:r>
      <w:r w:rsidR="00A70D9D">
        <w:rPr>
          <w:rFonts w:ascii="Times New Roman" w:hAnsi="Times New Roman" w:cs="Times New Roman"/>
          <w:sz w:val="24"/>
          <w:szCs w:val="24"/>
        </w:rPr>
        <w:t>forbearance period</w:t>
      </w:r>
      <w:r>
        <w:rPr>
          <w:rFonts w:ascii="Times New Roman" w:hAnsi="Times New Roman" w:cs="Times New Roman"/>
          <w:sz w:val="24"/>
          <w:szCs w:val="24"/>
        </w:rPr>
        <w:t xml:space="preserve">) </w:t>
      </w:r>
      <w:r w:rsidR="00B72688">
        <w:rPr>
          <w:rFonts w:ascii="Times New Roman" w:hAnsi="Times New Roman" w:cs="Times New Roman"/>
          <w:sz w:val="24"/>
          <w:szCs w:val="24"/>
        </w:rPr>
        <w:t>and</w:t>
      </w:r>
      <w:r w:rsidR="00FC678F">
        <w:rPr>
          <w:rFonts w:ascii="Times New Roman" w:hAnsi="Times New Roman" w:cs="Times New Roman"/>
          <w:sz w:val="24"/>
          <w:szCs w:val="24"/>
        </w:rPr>
        <w:t xml:space="preserve"> loan “modification</w:t>
      </w:r>
      <w:r w:rsidR="00B72688">
        <w:rPr>
          <w:rFonts w:ascii="Times New Roman" w:hAnsi="Times New Roman" w:cs="Times New Roman"/>
          <w:sz w:val="24"/>
          <w:szCs w:val="24"/>
        </w:rPr>
        <w:t>s</w:t>
      </w:r>
      <w:r w:rsidR="00FC678F">
        <w:rPr>
          <w:rFonts w:ascii="Times New Roman" w:hAnsi="Times New Roman" w:cs="Times New Roman"/>
          <w:sz w:val="24"/>
          <w:szCs w:val="24"/>
        </w:rPr>
        <w:t xml:space="preserve">” </w:t>
      </w:r>
      <w:r>
        <w:rPr>
          <w:rFonts w:ascii="Times New Roman" w:hAnsi="Times New Roman" w:cs="Times New Roman"/>
          <w:sz w:val="24"/>
          <w:szCs w:val="24"/>
        </w:rPr>
        <w:t>(chang</w:t>
      </w:r>
      <w:r w:rsidR="00EC2D49">
        <w:rPr>
          <w:rFonts w:ascii="Times New Roman" w:hAnsi="Times New Roman" w:cs="Times New Roman"/>
          <w:sz w:val="24"/>
          <w:szCs w:val="24"/>
        </w:rPr>
        <w:t>ing</w:t>
      </w:r>
      <w:r w:rsidR="00FC678F">
        <w:rPr>
          <w:rFonts w:ascii="Times New Roman" w:hAnsi="Times New Roman" w:cs="Times New Roman"/>
          <w:sz w:val="24"/>
          <w:szCs w:val="24"/>
        </w:rPr>
        <w:t xml:space="preserve"> the terms of your existing loan</w:t>
      </w:r>
      <w:r w:rsidR="00EC2D49">
        <w:rPr>
          <w:rFonts w:ascii="Times New Roman" w:hAnsi="Times New Roman" w:cs="Times New Roman"/>
          <w:sz w:val="24"/>
          <w:szCs w:val="24"/>
        </w:rPr>
        <w:t xml:space="preserve">; this is </w:t>
      </w:r>
      <w:r w:rsidR="00FC678F">
        <w:rPr>
          <w:rFonts w:ascii="Times New Roman" w:hAnsi="Times New Roman" w:cs="Times New Roman"/>
          <w:sz w:val="24"/>
          <w:szCs w:val="24"/>
        </w:rPr>
        <w:t>not refinanc</w:t>
      </w:r>
      <w:r w:rsidR="00EC2D49">
        <w:rPr>
          <w:rFonts w:ascii="Times New Roman" w:hAnsi="Times New Roman" w:cs="Times New Roman"/>
          <w:sz w:val="24"/>
          <w:szCs w:val="24"/>
        </w:rPr>
        <w:t>ing</w:t>
      </w:r>
      <w:r w:rsidR="00A70D9D">
        <w:rPr>
          <w:rFonts w:ascii="Times New Roman" w:hAnsi="Times New Roman" w:cs="Times New Roman"/>
          <w:sz w:val="24"/>
          <w:szCs w:val="24"/>
        </w:rPr>
        <w:t xml:space="preserve"> or </w:t>
      </w:r>
      <w:r>
        <w:rPr>
          <w:rFonts w:ascii="Times New Roman" w:hAnsi="Times New Roman" w:cs="Times New Roman"/>
          <w:sz w:val="24"/>
          <w:szCs w:val="24"/>
        </w:rPr>
        <w:t xml:space="preserve">initiating </w:t>
      </w:r>
      <w:r w:rsidR="00A70D9D">
        <w:rPr>
          <w:rFonts w:ascii="Times New Roman" w:hAnsi="Times New Roman" w:cs="Times New Roman"/>
          <w:sz w:val="24"/>
          <w:szCs w:val="24"/>
        </w:rPr>
        <w:t>a new loan)</w:t>
      </w:r>
      <w:r w:rsidR="00F76936">
        <w:rPr>
          <w:rFonts w:ascii="Times New Roman" w:hAnsi="Times New Roman" w:cs="Times New Roman"/>
          <w:sz w:val="24"/>
          <w:szCs w:val="24"/>
        </w:rPr>
        <w:t xml:space="preserve"> </w:t>
      </w:r>
      <w:hyperlink r:id="rId8" w:history="1">
        <w:r w:rsidR="00F76936" w:rsidRPr="00F76936">
          <w:rPr>
            <w:rStyle w:val="Hyperlink"/>
            <w:rFonts w:ascii="Times New Roman" w:hAnsi="Times New Roman" w:cs="Times New Roman"/>
            <w:sz w:val="24"/>
            <w:szCs w:val="24"/>
          </w:rPr>
          <w:t>Understanding Mortgage Forbearance vs Loan Modifications (notarystars.com)</w:t>
        </w:r>
      </w:hyperlink>
      <w:r w:rsidR="00A70D9D">
        <w:rPr>
          <w:rFonts w:ascii="Times New Roman" w:hAnsi="Times New Roman" w:cs="Times New Roman"/>
          <w:sz w:val="24"/>
          <w:szCs w:val="24"/>
        </w:rPr>
        <w:t>. Se</w:t>
      </w:r>
      <w:r w:rsidR="00A720C2">
        <w:rPr>
          <w:rFonts w:ascii="Times New Roman" w:hAnsi="Times New Roman" w:cs="Times New Roman"/>
          <w:sz w:val="24"/>
          <w:szCs w:val="24"/>
        </w:rPr>
        <w:t>e</w:t>
      </w:r>
      <w:r w:rsidR="00111D7C">
        <w:rPr>
          <w:rFonts w:ascii="Times New Roman" w:hAnsi="Times New Roman" w:cs="Times New Roman"/>
          <w:sz w:val="24"/>
          <w:szCs w:val="24"/>
        </w:rPr>
        <w:t xml:space="preserve"> a</w:t>
      </w:r>
      <w:r w:rsidR="00A720C2">
        <w:rPr>
          <w:rFonts w:ascii="Times New Roman" w:hAnsi="Times New Roman" w:cs="Times New Roman"/>
          <w:sz w:val="24"/>
          <w:szCs w:val="24"/>
        </w:rPr>
        <w:t xml:space="preserve"> </w:t>
      </w:r>
      <w:r w:rsidR="00B72688">
        <w:rPr>
          <w:rFonts w:ascii="Times New Roman" w:hAnsi="Times New Roman" w:cs="Times New Roman"/>
          <w:sz w:val="24"/>
          <w:szCs w:val="24"/>
        </w:rPr>
        <w:t>graphic</w:t>
      </w:r>
      <w:r w:rsidR="00A51E3A">
        <w:rPr>
          <w:rFonts w:ascii="Times New Roman" w:hAnsi="Times New Roman" w:cs="Times New Roman"/>
          <w:sz w:val="24"/>
          <w:szCs w:val="24"/>
        </w:rPr>
        <w:t xml:space="preserve"> </w:t>
      </w:r>
      <w:r w:rsidR="00111D7C">
        <w:rPr>
          <w:rFonts w:ascii="Times New Roman" w:hAnsi="Times New Roman" w:cs="Times New Roman"/>
          <w:sz w:val="24"/>
          <w:szCs w:val="24"/>
        </w:rPr>
        <w:t>depiction of the process</w:t>
      </w:r>
      <w:r w:rsidR="00EC2D49">
        <w:rPr>
          <w:rFonts w:ascii="Times New Roman" w:hAnsi="Times New Roman" w:cs="Times New Roman"/>
          <w:sz w:val="24"/>
          <w:szCs w:val="24"/>
        </w:rPr>
        <w:t xml:space="preserve"> leading</w:t>
      </w:r>
      <w:r w:rsidR="00111D7C">
        <w:rPr>
          <w:rFonts w:ascii="Times New Roman" w:hAnsi="Times New Roman" w:cs="Times New Roman"/>
          <w:sz w:val="24"/>
          <w:szCs w:val="24"/>
        </w:rPr>
        <w:t xml:space="preserve"> from </w:t>
      </w:r>
      <w:r w:rsidR="00EC2D49">
        <w:rPr>
          <w:rFonts w:ascii="Times New Roman" w:hAnsi="Times New Roman" w:cs="Times New Roman"/>
          <w:sz w:val="24"/>
          <w:szCs w:val="24"/>
        </w:rPr>
        <w:t xml:space="preserve">missed </w:t>
      </w:r>
      <w:r w:rsidR="00111D7C">
        <w:rPr>
          <w:rFonts w:ascii="Times New Roman" w:hAnsi="Times New Roman" w:cs="Times New Roman"/>
          <w:sz w:val="24"/>
          <w:szCs w:val="24"/>
        </w:rPr>
        <w:t>payments to resolution</w:t>
      </w:r>
      <w:r w:rsidR="00A51E3A">
        <w:rPr>
          <w:rFonts w:ascii="Times New Roman" w:hAnsi="Times New Roman" w:cs="Times New Roman"/>
          <w:sz w:val="24"/>
          <w:szCs w:val="24"/>
        </w:rPr>
        <w:t xml:space="preserve"> at</w:t>
      </w:r>
      <w:r w:rsidR="00A70D9D">
        <w:rPr>
          <w:rFonts w:ascii="Times New Roman" w:hAnsi="Times New Roman" w:cs="Times New Roman"/>
          <w:sz w:val="24"/>
          <w:szCs w:val="24"/>
        </w:rPr>
        <w:t xml:space="preserve"> </w:t>
      </w:r>
      <w:hyperlink r:id="rId9" w:history="1">
        <w:r w:rsidR="00A70D9D" w:rsidRPr="00A70D9D">
          <w:rPr>
            <w:rStyle w:val="Hyperlink"/>
            <w:rFonts w:ascii="Times New Roman" w:hAnsi="Times New Roman" w:cs="Times New Roman"/>
            <w:sz w:val="24"/>
            <w:szCs w:val="24"/>
          </w:rPr>
          <w:t xml:space="preserve">What You Need </w:t>
        </w:r>
        <w:proofErr w:type="gramStart"/>
        <w:r w:rsidR="00A70D9D" w:rsidRPr="00A70D9D">
          <w:rPr>
            <w:rStyle w:val="Hyperlink"/>
            <w:rFonts w:ascii="Times New Roman" w:hAnsi="Times New Roman" w:cs="Times New Roman"/>
            <w:sz w:val="24"/>
            <w:szCs w:val="24"/>
          </w:rPr>
          <w:t>To</w:t>
        </w:r>
        <w:proofErr w:type="gramEnd"/>
        <w:r w:rsidR="00A70D9D" w:rsidRPr="00A70D9D">
          <w:rPr>
            <w:rStyle w:val="Hyperlink"/>
            <w:rFonts w:ascii="Times New Roman" w:hAnsi="Times New Roman" w:cs="Times New Roman"/>
            <w:sz w:val="24"/>
            <w:szCs w:val="24"/>
          </w:rPr>
          <w:t xml:space="preserve"> Know About Late Mortgage Payments | LendingTree</w:t>
        </w:r>
      </w:hyperlink>
      <w:r w:rsidR="00A70D9D">
        <w:rPr>
          <w:rFonts w:ascii="Times New Roman" w:hAnsi="Times New Roman" w:cs="Times New Roman"/>
          <w:sz w:val="24"/>
          <w:szCs w:val="24"/>
        </w:rPr>
        <w:t xml:space="preserve">.  </w:t>
      </w:r>
    </w:p>
    <w:p w14:paraId="40C30C0B" w14:textId="3BA204A5" w:rsidR="00BE4F4C" w:rsidRPr="00BE4F4C" w:rsidRDefault="000B5339" w:rsidP="00271815">
      <w:pPr>
        <w:rPr>
          <w:rFonts w:ascii="Times New Roman" w:hAnsi="Times New Roman" w:cs="Times New Roman"/>
          <w:b/>
          <w:bCs/>
          <w:i/>
          <w:iCs/>
          <w:sz w:val="24"/>
          <w:szCs w:val="24"/>
        </w:rPr>
      </w:pPr>
      <w:r>
        <w:rPr>
          <w:rFonts w:ascii="Times New Roman" w:hAnsi="Times New Roman" w:cs="Times New Roman"/>
          <w:sz w:val="24"/>
          <w:szCs w:val="24"/>
        </w:rPr>
        <w:t>N</w:t>
      </w:r>
      <w:r w:rsidR="00B72688">
        <w:rPr>
          <w:rFonts w:ascii="Times New Roman" w:hAnsi="Times New Roman" w:cs="Times New Roman"/>
          <w:sz w:val="24"/>
          <w:szCs w:val="24"/>
        </w:rPr>
        <w:t>ext</w:t>
      </w:r>
      <w:r>
        <w:rPr>
          <w:rFonts w:ascii="Times New Roman" w:hAnsi="Times New Roman" w:cs="Times New Roman"/>
          <w:sz w:val="24"/>
          <w:szCs w:val="24"/>
        </w:rPr>
        <w:t xml:space="preserve"> l</w:t>
      </w:r>
      <w:r w:rsidR="00A70D9D">
        <w:rPr>
          <w:rFonts w:ascii="Times New Roman" w:hAnsi="Times New Roman" w:cs="Times New Roman"/>
          <w:sz w:val="24"/>
          <w:szCs w:val="24"/>
        </w:rPr>
        <w:t xml:space="preserve">et’s look at some definitions that </w:t>
      </w:r>
      <w:r w:rsidR="00B72688">
        <w:rPr>
          <w:rFonts w:ascii="Times New Roman" w:hAnsi="Times New Roman" w:cs="Times New Roman"/>
          <w:sz w:val="24"/>
          <w:szCs w:val="24"/>
        </w:rPr>
        <w:t>will</w:t>
      </w:r>
      <w:r w:rsidR="00A70D9D">
        <w:rPr>
          <w:rFonts w:ascii="Times New Roman" w:hAnsi="Times New Roman" w:cs="Times New Roman"/>
          <w:sz w:val="24"/>
          <w:szCs w:val="24"/>
        </w:rPr>
        <w:t xml:space="preserve"> help </w:t>
      </w:r>
      <w:r w:rsidR="00230270">
        <w:rPr>
          <w:rFonts w:ascii="Times New Roman" w:hAnsi="Times New Roman" w:cs="Times New Roman"/>
          <w:sz w:val="24"/>
          <w:szCs w:val="24"/>
        </w:rPr>
        <w:t xml:space="preserve">both </w:t>
      </w:r>
      <w:r w:rsidR="00B72688">
        <w:rPr>
          <w:rFonts w:ascii="Times New Roman" w:hAnsi="Times New Roman" w:cs="Times New Roman"/>
          <w:sz w:val="24"/>
          <w:szCs w:val="24"/>
        </w:rPr>
        <w:t>homebuyers and homeowners to</w:t>
      </w:r>
      <w:r w:rsidR="00A70D9D">
        <w:rPr>
          <w:rFonts w:ascii="Times New Roman" w:hAnsi="Times New Roman" w:cs="Times New Roman"/>
          <w:sz w:val="24"/>
          <w:szCs w:val="24"/>
        </w:rPr>
        <w:t xml:space="preserve"> better understand the common legal processes associated with late </w:t>
      </w:r>
      <w:r w:rsidR="005D3DD1">
        <w:rPr>
          <w:rFonts w:ascii="Times New Roman" w:hAnsi="Times New Roman" w:cs="Times New Roman"/>
          <w:sz w:val="24"/>
          <w:szCs w:val="24"/>
        </w:rPr>
        <w:t xml:space="preserve">mortgage </w:t>
      </w:r>
      <w:r w:rsidR="00A70D9D">
        <w:rPr>
          <w:rFonts w:ascii="Times New Roman" w:hAnsi="Times New Roman" w:cs="Times New Roman"/>
          <w:sz w:val="24"/>
          <w:szCs w:val="24"/>
        </w:rPr>
        <w:t>payments</w:t>
      </w:r>
      <w:r w:rsidR="00271815">
        <w:rPr>
          <w:rFonts w:ascii="Times New Roman" w:hAnsi="Times New Roman" w:cs="Times New Roman"/>
          <w:sz w:val="24"/>
          <w:szCs w:val="24"/>
        </w:rPr>
        <w:t>:</w:t>
      </w:r>
    </w:p>
    <w:p w14:paraId="6508FE5E" w14:textId="7C75F6B3" w:rsidR="00BE4F4C" w:rsidRPr="00BE4F4C" w:rsidRDefault="00BE4F4C" w:rsidP="00D463F0">
      <w:pPr>
        <w:ind w:left="720"/>
        <w:rPr>
          <w:rFonts w:ascii="Times New Roman" w:hAnsi="Times New Roman" w:cs="Times New Roman"/>
          <w:sz w:val="24"/>
          <w:szCs w:val="24"/>
        </w:rPr>
      </w:pPr>
      <w:r w:rsidRPr="00BE4F4C">
        <w:rPr>
          <w:rFonts w:ascii="Times New Roman" w:hAnsi="Times New Roman" w:cs="Times New Roman"/>
          <w:b/>
          <w:bCs/>
          <w:sz w:val="24"/>
          <w:szCs w:val="24"/>
        </w:rPr>
        <w:lastRenderedPageBreak/>
        <w:t>Delinquen</w:t>
      </w:r>
      <w:r w:rsidR="00D55D6D">
        <w:rPr>
          <w:rFonts w:ascii="Times New Roman" w:hAnsi="Times New Roman" w:cs="Times New Roman"/>
          <w:b/>
          <w:bCs/>
          <w:sz w:val="24"/>
          <w:szCs w:val="24"/>
        </w:rPr>
        <w:t>t or delinquen</w:t>
      </w:r>
      <w:r w:rsidRPr="00BE4F4C">
        <w:rPr>
          <w:rFonts w:ascii="Times New Roman" w:hAnsi="Times New Roman" w:cs="Times New Roman"/>
          <w:b/>
          <w:bCs/>
          <w:sz w:val="24"/>
          <w:szCs w:val="24"/>
        </w:rPr>
        <w:t xml:space="preserve">cy: </w:t>
      </w:r>
      <w:r w:rsidR="00832C22">
        <w:rPr>
          <w:rFonts w:ascii="Times New Roman" w:hAnsi="Times New Roman" w:cs="Times New Roman"/>
          <w:sz w:val="24"/>
          <w:szCs w:val="24"/>
        </w:rPr>
        <w:t>When the borrower misses</w:t>
      </w:r>
      <w:r w:rsidR="00A720C2">
        <w:rPr>
          <w:rFonts w:ascii="Times New Roman" w:hAnsi="Times New Roman" w:cs="Times New Roman"/>
          <w:sz w:val="24"/>
          <w:szCs w:val="24"/>
        </w:rPr>
        <w:t xml:space="preserve"> a</w:t>
      </w:r>
      <w:r w:rsidRPr="00BE4F4C">
        <w:rPr>
          <w:rFonts w:ascii="Times New Roman" w:hAnsi="Times New Roman" w:cs="Times New Roman"/>
          <w:sz w:val="24"/>
          <w:szCs w:val="24"/>
        </w:rPr>
        <w:t xml:space="preserve"> mortgage payment</w:t>
      </w:r>
      <w:r w:rsidR="00230270">
        <w:rPr>
          <w:rFonts w:ascii="Times New Roman" w:hAnsi="Times New Roman" w:cs="Times New Roman"/>
          <w:sz w:val="24"/>
          <w:szCs w:val="24"/>
        </w:rPr>
        <w:t xml:space="preserve"> </w:t>
      </w:r>
      <w:r w:rsidRPr="00BE4F4C">
        <w:rPr>
          <w:rFonts w:ascii="Times New Roman" w:hAnsi="Times New Roman" w:cs="Times New Roman"/>
          <w:sz w:val="24"/>
          <w:szCs w:val="24"/>
        </w:rPr>
        <w:t xml:space="preserve">on the due date, according to the loan agreement.  </w:t>
      </w:r>
      <w:r w:rsidR="00832C22">
        <w:rPr>
          <w:rFonts w:ascii="Times New Roman" w:hAnsi="Times New Roman" w:cs="Times New Roman"/>
          <w:sz w:val="24"/>
          <w:szCs w:val="24"/>
        </w:rPr>
        <w:t>M</w:t>
      </w:r>
      <w:r w:rsidRPr="00BE4F4C">
        <w:rPr>
          <w:rFonts w:ascii="Times New Roman" w:hAnsi="Times New Roman" w:cs="Times New Roman"/>
          <w:sz w:val="24"/>
          <w:szCs w:val="24"/>
        </w:rPr>
        <w:t>ost mortgage</w:t>
      </w:r>
      <w:r w:rsidR="005D3DD1">
        <w:rPr>
          <w:rFonts w:ascii="Times New Roman" w:hAnsi="Times New Roman" w:cs="Times New Roman"/>
          <w:sz w:val="24"/>
          <w:szCs w:val="24"/>
        </w:rPr>
        <w:t xml:space="preserve"> lenders</w:t>
      </w:r>
      <w:r w:rsidRPr="00BE4F4C">
        <w:rPr>
          <w:rFonts w:ascii="Times New Roman" w:hAnsi="Times New Roman" w:cs="Times New Roman"/>
          <w:sz w:val="24"/>
          <w:szCs w:val="24"/>
        </w:rPr>
        <w:t xml:space="preserve"> allow for grace periods of ten to fifteen days after </w:t>
      </w:r>
      <w:r w:rsidR="00D55D6D">
        <w:rPr>
          <w:rFonts w:ascii="Times New Roman" w:hAnsi="Times New Roman" w:cs="Times New Roman"/>
          <w:sz w:val="24"/>
          <w:szCs w:val="24"/>
        </w:rPr>
        <w:t>the</w:t>
      </w:r>
      <w:r w:rsidRPr="00BE4F4C">
        <w:rPr>
          <w:rFonts w:ascii="Times New Roman" w:hAnsi="Times New Roman" w:cs="Times New Roman"/>
          <w:sz w:val="24"/>
          <w:szCs w:val="24"/>
        </w:rPr>
        <w:t xml:space="preserve"> payment due</w:t>
      </w:r>
      <w:r w:rsidR="00D55D6D">
        <w:rPr>
          <w:rFonts w:ascii="Times New Roman" w:hAnsi="Times New Roman" w:cs="Times New Roman"/>
          <w:sz w:val="24"/>
          <w:szCs w:val="24"/>
        </w:rPr>
        <w:t xml:space="preserve"> date</w:t>
      </w:r>
      <w:r w:rsidRPr="00BE4F4C">
        <w:rPr>
          <w:rFonts w:ascii="Times New Roman" w:hAnsi="Times New Roman" w:cs="Times New Roman"/>
          <w:sz w:val="24"/>
          <w:szCs w:val="24"/>
        </w:rPr>
        <w:t xml:space="preserve"> before late fees </w:t>
      </w:r>
      <w:r w:rsidR="00A720C2">
        <w:rPr>
          <w:rFonts w:ascii="Times New Roman" w:hAnsi="Times New Roman" w:cs="Times New Roman"/>
          <w:sz w:val="24"/>
          <w:szCs w:val="24"/>
        </w:rPr>
        <w:t xml:space="preserve">are assessed </w:t>
      </w:r>
      <w:r w:rsidRPr="00BE4F4C">
        <w:rPr>
          <w:rFonts w:ascii="Times New Roman" w:hAnsi="Times New Roman" w:cs="Times New Roman"/>
          <w:sz w:val="24"/>
          <w:szCs w:val="24"/>
        </w:rPr>
        <w:t>or delinquency is charged</w:t>
      </w:r>
      <w:r w:rsidR="005D3DD1">
        <w:rPr>
          <w:rFonts w:ascii="Times New Roman" w:hAnsi="Times New Roman" w:cs="Times New Roman"/>
          <w:sz w:val="24"/>
          <w:szCs w:val="24"/>
        </w:rPr>
        <w:t xml:space="preserve"> to the account</w:t>
      </w:r>
      <w:r w:rsidRPr="00BE4F4C">
        <w:rPr>
          <w:rFonts w:ascii="Times New Roman" w:hAnsi="Times New Roman" w:cs="Times New Roman"/>
          <w:sz w:val="24"/>
          <w:szCs w:val="24"/>
        </w:rPr>
        <w:t xml:space="preserve">. </w:t>
      </w:r>
      <w:r w:rsidR="005D3DD1">
        <w:rPr>
          <w:rFonts w:ascii="Times New Roman" w:hAnsi="Times New Roman" w:cs="Times New Roman"/>
          <w:sz w:val="24"/>
          <w:szCs w:val="24"/>
        </w:rPr>
        <w:t>A</w:t>
      </w:r>
      <w:r w:rsidRPr="00BE4F4C">
        <w:rPr>
          <w:rFonts w:ascii="Times New Roman" w:hAnsi="Times New Roman" w:cs="Times New Roman"/>
          <w:sz w:val="24"/>
          <w:szCs w:val="24"/>
        </w:rPr>
        <w:t xml:space="preserve"> borrower is considered “in delinquency” (also called </w:t>
      </w:r>
      <w:r w:rsidR="00A720C2">
        <w:rPr>
          <w:rFonts w:ascii="Times New Roman" w:hAnsi="Times New Roman" w:cs="Times New Roman"/>
          <w:sz w:val="24"/>
          <w:szCs w:val="24"/>
        </w:rPr>
        <w:t>“</w:t>
      </w:r>
      <w:r w:rsidRPr="00BE4F4C">
        <w:rPr>
          <w:rFonts w:ascii="Times New Roman" w:hAnsi="Times New Roman" w:cs="Times New Roman"/>
          <w:sz w:val="24"/>
          <w:szCs w:val="24"/>
        </w:rPr>
        <w:t>immanent default</w:t>
      </w:r>
      <w:r w:rsidR="00A720C2">
        <w:rPr>
          <w:rFonts w:ascii="Times New Roman" w:hAnsi="Times New Roman" w:cs="Times New Roman"/>
          <w:sz w:val="24"/>
          <w:szCs w:val="24"/>
        </w:rPr>
        <w:t>”</w:t>
      </w:r>
      <w:r w:rsidRPr="00BE4F4C">
        <w:rPr>
          <w:rFonts w:ascii="Times New Roman" w:hAnsi="Times New Roman" w:cs="Times New Roman"/>
          <w:sz w:val="24"/>
          <w:szCs w:val="24"/>
        </w:rPr>
        <w:t>) if a</w:t>
      </w:r>
      <w:r w:rsidR="00D463F0">
        <w:rPr>
          <w:rFonts w:ascii="Times New Roman" w:hAnsi="Times New Roman" w:cs="Times New Roman"/>
          <w:sz w:val="24"/>
          <w:szCs w:val="24"/>
        </w:rPr>
        <w:t xml:space="preserve"> mortgage</w:t>
      </w:r>
      <w:r w:rsidRPr="00BE4F4C">
        <w:rPr>
          <w:rFonts w:ascii="Times New Roman" w:hAnsi="Times New Roman" w:cs="Times New Roman"/>
          <w:sz w:val="24"/>
          <w:szCs w:val="24"/>
        </w:rPr>
        <w:t xml:space="preserve"> payment hasn’t been made for 59 days after the </w:t>
      </w:r>
      <w:r w:rsidR="00D463F0">
        <w:rPr>
          <w:rFonts w:ascii="Times New Roman" w:hAnsi="Times New Roman" w:cs="Times New Roman"/>
          <w:sz w:val="24"/>
          <w:szCs w:val="24"/>
        </w:rPr>
        <w:t xml:space="preserve">stated </w:t>
      </w:r>
      <w:r w:rsidRPr="00BE4F4C">
        <w:rPr>
          <w:rFonts w:ascii="Times New Roman" w:hAnsi="Times New Roman" w:cs="Times New Roman"/>
          <w:sz w:val="24"/>
          <w:szCs w:val="24"/>
        </w:rPr>
        <w:t xml:space="preserve">payment due date.  FHA </w:t>
      </w:r>
      <w:r w:rsidR="00832C22">
        <w:rPr>
          <w:rFonts w:ascii="Times New Roman" w:hAnsi="Times New Roman" w:cs="Times New Roman"/>
          <w:sz w:val="24"/>
          <w:szCs w:val="24"/>
        </w:rPr>
        <w:t>frames this as “</w:t>
      </w:r>
      <w:r w:rsidRPr="00BE4F4C">
        <w:rPr>
          <w:rFonts w:ascii="Times New Roman" w:hAnsi="Times New Roman" w:cs="Times New Roman"/>
          <w:sz w:val="24"/>
          <w:szCs w:val="24"/>
        </w:rPr>
        <w:t>mortgage borrowers are considered in immanent default if the</w:t>
      </w:r>
      <w:r w:rsidR="00D463F0">
        <w:rPr>
          <w:rFonts w:ascii="Times New Roman" w:hAnsi="Times New Roman" w:cs="Times New Roman"/>
          <w:sz w:val="24"/>
          <w:szCs w:val="24"/>
        </w:rPr>
        <w:t>ir payment is</w:t>
      </w:r>
      <w:r w:rsidRPr="00BE4F4C">
        <w:rPr>
          <w:rFonts w:ascii="Times New Roman" w:hAnsi="Times New Roman" w:cs="Times New Roman"/>
          <w:sz w:val="24"/>
          <w:szCs w:val="24"/>
        </w:rPr>
        <w:t xml:space="preserve"> less than 30 days </w:t>
      </w:r>
      <w:r w:rsidRPr="00BE4F4C">
        <w:rPr>
          <w:rFonts w:ascii="Times New Roman" w:hAnsi="Times New Roman" w:cs="Times New Roman"/>
          <w:b/>
          <w:bCs/>
          <w:sz w:val="24"/>
          <w:szCs w:val="24"/>
        </w:rPr>
        <w:t>past due</w:t>
      </w:r>
      <w:r w:rsidRPr="00BE4F4C">
        <w:rPr>
          <w:rFonts w:ascii="Times New Roman" w:hAnsi="Times New Roman" w:cs="Times New Roman"/>
          <w:sz w:val="24"/>
          <w:szCs w:val="24"/>
        </w:rPr>
        <w:t xml:space="preserve"> on a mortgage payment</w:t>
      </w:r>
      <w:r w:rsidR="00832C22">
        <w:rPr>
          <w:rFonts w:ascii="Times New Roman" w:hAnsi="Times New Roman" w:cs="Times New Roman"/>
          <w:sz w:val="24"/>
          <w:szCs w:val="24"/>
        </w:rPr>
        <w:t xml:space="preserve">,” which is </w:t>
      </w:r>
      <w:r w:rsidR="00BA522A">
        <w:rPr>
          <w:rFonts w:ascii="Times New Roman" w:hAnsi="Times New Roman" w:cs="Times New Roman"/>
          <w:sz w:val="24"/>
          <w:szCs w:val="24"/>
        </w:rPr>
        <w:t xml:space="preserve">technically </w:t>
      </w:r>
      <w:r w:rsidR="00E855E6">
        <w:rPr>
          <w:rFonts w:ascii="Times New Roman" w:hAnsi="Times New Roman" w:cs="Times New Roman"/>
          <w:sz w:val="24"/>
          <w:szCs w:val="24"/>
        </w:rPr>
        <w:t>59</w:t>
      </w:r>
      <w:r w:rsidR="00D55D6D">
        <w:rPr>
          <w:rFonts w:ascii="Times New Roman" w:hAnsi="Times New Roman" w:cs="Times New Roman"/>
          <w:sz w:val="24"/>
          <w:szCs w:val="24"/>
        </w:rPr>
        <w:t xml:space="preserve"> days</w:t>
      </w:r>
      <w:r w:rsidR="00D463F0">
        <w:rPr>
          <w:rFonts w:ascii="Times New Roman" w:hAnsi="Times New Roman" w:cs="Times New Roman"/>
          <w:sz w:val="24"/>
          <w:szCs w:val="24"/>
        </w:rPr>
        <w:t xml:space="preserve"> overdue</w:t>
      </w:r>
      <w:r w:rsidR="00832C22">
        <w:rPr>
          <w:rFonts w:ascii="Times New Roman" w:hAnsi="Times New Roman" w:cs="Times New Roman"/>
          <w:sz w:val="24"/>
          <w:szCs w:val="24"/>
        </w:rPr>
        <w:t>,</w:t>
      </w:r>
      <w:r w:rsidR="00D55D6D">
        <w:rPr>
          <w:rFonts w:ascii="Times New Roman" w:hAnsi="Times New Roman" w:cs="Times New Roman"/>
          <w:sz w:val="24"/>
          <w:szCs w:val="24"/>
        </w:rPr>
        <w:t xml:space="preserve"> </w:t>
      </w:r>
      <w:r w:rsidR="00832C22">
        <w:rPr>
          <w:rFonts w:ascii="Times New Roman" w:hAnsi="Times New Roman" w:cs="Times New Roman"/>
          <w:sz w:val="24"/>
          <w:szCs w:val="24"/>
        </w:rPr>
        <w:t>“</w:t>
      </w:r>
      <w:r w:rsidRPr="00BE4F4C">
        <w:rPr>
          <w:rFonts w:ascii="Times New Roman" w:hAnsi="Times New Roman" w:cs="Times New Roman"/>
          <w:b/>
          <w:bCs/>
          <w:sz w:val="24"/>
          <w:szCs w:val="24"/>
        </w:rPr>
        <w:t>AND</w:t>
      </w:r>
      <w:r w:rsidRPr="00BE4F4C">
        <w:rPr>
          <w:rFonts w:ascii="Times New Roman" w:hAnsi="Times New Roman" w:cs="Times New Roman"/>
          <w:sz w:val="24"/>
          <w:szCs w:val="24"/>
        </w:rPr>
        <w:t xml:space="preserve"> </w:t>
      </w:r>
      <w:r w:rsidR="00E855E6">
        <w:rPr>
          <w:rFonts w:ascii="Times New Roman" w:hAnsi="Times New Roman" w:cs="Times New Roman"/>
          <w:sz w:val="24"/>
          <w:szCs w:val="24"/>
        </w:rPr>
        <w:t xml:space="preserve">if </w:t>
      </w:r>
      <w:r w:rsidR="00D55D6D">
        <w:rPr>
          <w:rFonts w:ascii="Times New Roman" w:hAnsi="Times New Roman" w:cs="Times New Roman"/>
          <w:sz w:val="24"/>
          <w:szCs w:val="24"/>
        </w:rPr>
        <w:t xml:space="preserve">the borrower is </w:t>
      </w:r>
      <w:r w:rsidRPr="00BE4F4C">
        <w:rPr>
          <w:rFonts w:ascii="Times New Roman" w:hAnsi="Times New Roman" w:cs="Times New Roman"/>
          <w:sz w:val="24"/>
          <w:szCs w:val="24"/>
        </w:rPr>
        <w:t xml:space="preserve">experiencing a hardship that might prevent </w:t>
      </w:r>
      <w:r w:rsidR="00D55D6D">
        <w:rPr>
          <w:rFonts w:ascii="Times New Roman" w:hAnsi="Times New Roman" w:cs="Times New Roman"/>
          <w:sz w:val="24"/>
          <w:szCs w:val="24"/>
        </w:rPr>
        <w:t>him</w:t>
      </w:r>
      <w:r w:rsidR="00832C22">
        <w:rPr>
          <w:rFonts w:ascii="Times New Roman" w:hAnsi="Times New Roman" w:cs="Times New Roman"/>
          <w:sz w:val="24"/>
          <w:szCs w:val="24"/>
        </w:rPr>
        <w:t>/</w:t>
      </w:r>
      <w:r w:rsidR="00D55D6D">
        <w:rPr>
          <w:rFonts w:ascii="Times New Roman" w:hAnsi="Times New Roman" w:cs="Times New Roman"/>
          <w:sz w:val="24"/>
          <w:szCs w:val="24"/>
        </w:rPr>
        <w:t xml:space="preserve">her </w:t>
      </w:r>
      <w:r w:rsidRPr="00BE4F4C">
        <w:rPr>
          <w:rFonts w:ascii="Times New Roman" w:hAnsi="Times New Roman" w:cs="Times New Roman"/>
          <w:sz w:val="24"/>
          <w:szCs w:val="24"/>
        </w:rPr>
        <w:t xml:space="preserve">from making the next payment. </w:t>
      </w:r>
    </w:p>
    <w:p w14:paraId="251342F4" w14:textId="0215D154" w:rsidR="00BE4F4C" w:rsidRPr="00BA522A" w:rsidRDefault="00BE4F4C" w:rsidP="00BA522A">
      <w:pPr>
        <w:ind w:left="720"/>
        <w:rPr>
          <w:rFonts w:ascii="Times New Roman" w:hAnsi="Times New Roman" w:cs="Times New Roman"/>
          <w:i/>
          <w:iCs/>
          <w:sz w:val="24"/>
          <w:szCs w:val="24"/>
        </w:rPr>
      </w:pPr>
      <w:r w:rsidRPr="00BE4F4C">
        <w:rPr>
          <w:rFonts w:ascii="Times New Roman" w:hAnsi="Times New Roman" w:cs="Times New Roman"/>
          <w:b/>
          <w:bCs/>
          <w:sz w:val="24"/>
          <w:szCs w:val="24"/>
        </w:rPr>
        <w:t xml:space="preserve">Default: </w:t>
      </w:r>
      <w:r w:rsidR="00832C22">
        <w:rPr>
          <w:rFonts w:ascii="Times New Roman" w:hAnsi="Times New Roman" w:cs="Times New Roman"/>
          <w:sz w:val="24"/>
          <w:szCs w:val="24"/>
        </w:rPr>
        <w:t>When</w:t>
      </w:r>
      <w:r w:rsidRPr="00BE4F4C">
        <w:rPr>
          <w:rFonts w:ascii="Times New Roman" w:hAnsi="Times New Roman" w:cs="Times New Roman"/>
          <w:sz w:val="24"/>
          <w:szCs w:val="24"/>
        </w:rPr>
        <w:t xml:space="preserve"> a borrower has not made a payment in 60 to 90 days</w:t>
      </w:r>
      <w:r w:rsidR="00E855E6">
        <w:rPr>
          <w:rFonts w:ascii="Times New Roman" w:hAnsi="Times New Roman" w:cs="Times New Roman"/>
          <w:sz w:val="24"/>
          <w:szCs w:val="24"/>
        </w:rPr>
        <w:t xml:space="preserve"> past the </w:t>
      </w:r>
      <w:r w:rsidR="005D3DD1">
        <w:rPr>
          <w:rFonts w:ascii="Times New Roman" w:hAnsi="Times New Roman" w:cs="Times New Roman"/>
          <w:sz w:val="24"/>
          <w:szCs w:val="24"/>
        </w:rPr>
        <w:t xml:space="preserve">regular </w:t>
      </w:r>
      <w:r w:rsidR="00E855E6">
        <w:rPr>
          <w:rFonts w:ascii="Times New Roman" w:hAnsi="Times New Roman" w:cs="Times New Roman"/>
          <w:sz w:val="24"/>
          <w:szCs w:val="24"/>
        </w:rPr>
        <w:t>due date</w:t>
      </w:r>
      <w:r w:rsidRPr="00BE4F4C">
        <w:rPr>
          <w:rFonts w:ascii="Times New Roman" w:hAnsi="Times New Roman" w:cs="Times New Roman"/>
          <w:sz w:val="24"/>
          <w:szCs w:val="24"/>
        </w:rPr>
        <w:t xml:space="preserve">.  For FHA loans, a mortgage loan </w:t>
      </w:r>
      <w:r w:rsidR="00A70D9D" w:rsidRPr="00BE4F4C">
        <w:rPr>
          <w:rFonts w:ascii="Times New Roman" w:hAnsi="Times New Roman" w:cs="Times New Roman"/>
          <w:sz w:val="24"/>
          <w:szCs w:val="24"/>
        </w:rPr>
        <w:t>is</w:t>
      </w:r>
      <w:r w:rsidRPr="00BE4F4C">
        <w:rPr>
          <w:rFonts w:ascii="Times New Roman" w:hAnsi="Times New Roman" w:cs="Times New Roman"/>
          <w:sz w:val="24"/>
          <w:szCs w:val="24"/>
        </w:rPr>
        <w:t xml:space="preserve"> in default </w:t>
      </w:r>
      <w:r w:rsidR="00BA522A">
        <w:rPr>
          <w:rFonts w:ascii="Times New Roman" w:hAnsi="Times New Roman" w:cs="Times New Roman"/>
          <w:sz w:val="24"/>
          <w:szCs w:val="24"/>
        </w:rPr>
        <w:t>“</w:t>
      </w:r>
      <w:r w:rsidRPr="00BE4F4C">
        <w:rPr>
          <w:rFonts w:ascii="Times New Roman" w:hAnsi="Times New Roman" w:cs="Times New Roman"/>
          <w:sz w:val="24"/>
          <w:szCs w:val="24"/>
        </w:rPr>
        <w:t>after 30 days of the borrower missing a payment</w:t>
      </w:r>
      <w:r w:rsidR="00BA522A">
        <w:rPr>
          <w:rFonts w:ascii="Times New Roman" w:hAnsi="Times New Roman" w:cs="Times New Roman"/>
          <w:sz w:val="24"/>
          <w:szCs w:val="24"/>
        </w:rPr>
        <w:t>”</w:t>
      </w:r>
      <w:r w:rsidR="0042787E">
        <w:rPr>
          <w:rFonts w:ascii="Times New Roman" w:hAnsi="Times New Roman" w:cs="Times New Roman"/>
          <w:sz w:val="24"/>
          <w:szCs w:val="24"/>
        </w:rPr>
        <w:t xml:space="preserve"> (essentially 60 days without a payment</w:t>
      </w:r>
      <w:r w:rsidR="002D332F">
        <w:rPr>
          <w:rFonts w:ascii="Times New Roman" w:hAnsi="Times New Roman" w:cs="Times New Roman"/>
          <w:sz w:val="24"/>
          <w:szCs w:val="24"/>
        </w:rPr>
        <w:t xml:space="preserve"> being made</w:t>
      </w:r>
      <w:r w:rsidR="0042787E">
        <w:rPr>
          <w:rFonts w:ascii="Times New Roman" w:hAnsi="Times New Roman" w:cs="Times New Roman"/>
          <w:sz w:val="24"/>
          <w:szCs w:val="24"/>
        </w:rPr>
        <w:t>)</w:t>
      </w:r>
      <w:r w:rsidRPr="00BE4F4C">
        <w:rPr>
          <w:rFonts w:ascii="Times New Roman" w:hAnsi="Times New Roman" w:cs="Times New Roman"/>
          <w:sz w:val="24"/>
          <w:szCs w:val="24"/>
        </w:rPr>
        <w:t xml:space="preserve">.  </w:t>
      </w:r>
      <w:r w:rsidR="003641DC" w:rsidRPr="003641DC">
        <w:rPr>
          <w:rFonts w:ascii="Times New Roman" w:hAnsi="Times New Roman" w:cs="Times New Roman"/>
          <w:i/>
          <w:iCs/>
          <w:sz w:val="24"/>
          <w:szCs w:val="24"/>
        </w:rPr>
        <w:t>By law, f</w:t>
      </w:r>
      <w:r w:rsidRPr="003641DC">
        <w:rPr>
          <w:rFonts w:ascii="Times New Roman" w:hAnsi="Times New Roman" w:cs="Times New Roman"/>
          <w:i/>
          <w:iCs/>
          <w:sz w:val="24"/>
          <w:szCs w:val="24"/>
        </w:rPr>
        <w:t>or</w:t>
      </w:r>
      <w:r w:rsidRPr="00BE4F4C">
        <w:rPr>
          <w:rFonts w:ascii="Times New Roman" w:hAnsi="Times New Roman" w:cs="Times New Roman"/>
          <w:i/>
          <w:iCs/>
          <w:sz w:val="24"/>
          <w:szCs w:val="24"/>
        </w:rPr>
        <w:t xml:space="preserve"> all loans including 184 loans,</w:t>
      </w:r>
      <w:r w:rsidRPr="00BE4F4C">
        <w:rPr>
          <w:rFonts w:ascii="Times New Roman" w:hAnsi="Times New Roman" w:cs="Times New Roman"/>
          <w:sz w:val="24"/>
          <w:szCs w:val="24"/>
        </w:rPr>
        <w:t xml:space="preserve"> </w:t>
      </w:r>
      <w:r w:rsidR="00A70D9D">
        <w:rPr>
          <w:rFonts w:ascii="Times New Roman" w:hAnsi="Times New Roman" w:cs="Times New Roman"/>
          <w:i/>
          <w:iCs/>
          <w:sz w:val="24"/>
          <w:szCs w:val="24"/>
        </w:rPr>
        <w:t xml:space="preserve">the </w:t>
      </w:r>
      <w:r w:rsidR="003641DC">
        <w:rPr>
          <w:rFonts w:ascii="Times New Roman" w:hAnsi="Times New Roman" w:cs="Times New Roman"/>
          <w:i/>
          <w:iCs/>
          <w:sz w:val="24"/>
          <w:szCs w:val="24"/>
        </w:rPr>
        <w:t xml:space="preserve">loan </w:t>
      </w:r>
      <w:r w:rsidRPr="00BE4F4C">
        <w:rPr>
          <w:rFonts w:ascii="Times New Roman" w:hAnsi="Times New Roman" w:cs="Times New Roman"/>
          <w:i/>
          <w:iCs/>
          <w:sz w:val="24"/>
          <w:szCs w:val="24"/>
        </w:rPr>
        <w:t xml:space="preserve">servicer </w:t>
      </w:r>
      <w:r w:rsidR="00473D93">
        <w:rPr>
          <w:rFonts w:ascii="Times New Roman" w:hAnsi="Times New Roman" w:cs="Times New Roman"/>
          <w:i/>
          <w:iCs/>
          <w:sz w:val="24"/>
          <w:szCs w:val="24"/>
        </w:rPr>
        <w:t>must contact</w:t>
      </w:r>
      <w:r w:rsidR="0042787E">
        <w:rPr>
          <w:rFonts w:ascii="Times New Roman" w:hAnsi="Times New Roman" w:cs="Times New Roman"/>
          <w:i/>
          <w:iCs/>
          <w:sz w:val="24"/>
          <w:szCs w:val="24"/>
        </w:rPr>
        <w:t xml:space="preserve"> the borrower</w:t>
      </w:r>
      <w:r w:rsidRPr="00BE4F4C">
        <w:rPr>
          <w:rFonts w:ascii="Times New Roman" w:hAnsi="Times New Roman" w:cs="Times New Roman"/>
          <w:i/>
          <w:iCs/>
          <w:sz w:val="24"/>
          <w:szCs w:val="24"/>
        </w:rPr>
        <w:t xml:space="preserve"> by day 36 of</w:t>
      </w:r>
      <w:r w:rsidRPr="00BE4F4C">
        <w:rPr>
          <w:rFonts w:ascii="Times New Roman" w:hAnsi="Times New Roman" w:cs="Times New Roman"/>
          <w:b/>
          <w:bCs/>
          <w:i/>
          <w:iCs/>
          <w:sz w:val="24"/>
          <w:szCs w:val="24"/>
        </w:rPr>
        <w:t xml:space="preserve"> </w:t>
      </w:r>
      <w:r w:rsidRPr="00BE4F4C">
        <w:rPr>
          <w:rFonts w:ascii="Times New Roman" w:hAnsi="Times New Roman" w:cs="Times New Roman"/>
          <w:i/>
          <w:iCs/>
          <w:sz w:val="24"/>
          <w:szCs w:val="24"/>
        </w:rPr>
        <w:t>default</w:t>
      </w:r>
      <w:r w:rsidR="0042787E">
        <w:rPr>
          <w:rFonts w:ascii="Times New Roman" w:hAnsi="Times New Roman" w:cs="Times New Roman"/>
          <w:i/>
          <w:iCs/>
          <w:sz w:val="24"/>
          <w:szCs w:val="24"/>
        </w:rPr>
        <w:t xml:space="preserve"> </w:t>
      </w:r>
      <w:r w:rsidR="0042787E" w:rsidRPr="0042787E">
        <w:rPr>
          <w:rFonts w:ascii="Times New Roman" w:hAnsi="Times New Roman" w:cs="Times New Roman"/>
          <w:i/>
          <w:iCs/>
          <w:sz w:val="24"/>
          <w:szCs w:val="24"/>
        </w:rPr>
        <w:t>and</w:t>
      </w:r>
      <w:r w:rsidRPr="00BE4F4C">
        <w:rPr>
          <w:rFonts w:ascii="Times New Roman" w:hAnsi="Times New Roman" w:cs="Times New Roman"/>
          <w:i/>
          <w:iCs/>
          <w:sz w:val="24"/>
          <w:szCs w:val="24"/>
        </w:rPr>
        <w:t xml:space="preserve"> </w:t>
      </w:r>
      <w:r w:rsidR="00473D93">
        <w:rPr>
          <w:rFonts w:ascii="Times New Roman" w:hAnsi="Times New Roman" w:cs="Times New Roman"/>
          <w:i/>
          <w:iCs/>
          <w:sz w:val="24"/>
          <w:szCs w:val="24"/>
        </w:rPr>
        <w:t xml:space="preserve">make </w:t>
      </w:r>
      <w:r w:rsidRPr="00BE4F4C">
        <w:rPr>
          <w:rFonts w:ascii="Times New Roman" w:hAnsi="Times New Roman" w:cs="Times New Roman"/>
          <w:i/>
          <w:iCs/>
          <w:sz w:val="24"/>
          <w:szCs w:val="24"/>
        </w:rPr>
        <w:t>written contact by day 45</w:t>
      </w:r>
      <w:r w:rsidR="00DC43B8">
        <w:rPr>
          <w:rFonts w:ascii="Times New Roman" w:hAnsi="Times New Roman" w:cs="Times New Roman"/>
          <w:i/>
          <w:iCs/>
          <w:sz w:val="24"/>
          <w:szCs w:val="24"/>
        </w:rPr>
        <w:t xml:space="preserve">, </w:t>
      </w:r>
      <w:r w:rsidR="00DC43B8" w:rsidRPr="00DC43B8">
        <w:rPr>
          <w:rFonts w:ascii="Times New Roman" w:hAnsi="Times New Roman" w:cs="Times New Roman"/>
          <w:i/>
          <w:iCs/>
          <w:sz w:val="24"/>
          <w:szCs w:val="24"/>
        </w:rPr>
        <w:t xml:space="preserve">and </w:t>
      </w:r>
      <w:r w:rsidRPr="00DC43B8">
        <w:rPr>
          <w:rFonts w:ascii="Times New Roman" w:hAnsi="Times New Roman" w:cs="Times New Roman"/>
          <w:i/>
          <w:iCs/>
          <w:sz w:val="24"/>
          <w:szCs w:val="24"/>
        </w:rPr>
        <w:t>recommendations</w:t>
      </w:r>
      <w:r w:rsidR="00A70D9D" w:rsidRPr="00DC43B8">
        <w:rPr>
          <w:rFonts w:ascii="Times New Roman" w:hAnsi="Times New Roman" w:cs="Times New Roman"/>
          <w:i/>
          <w:iCs/>
          <w:sz w:val="24"/>
          <w:szCs w:val="24"/>
        </w:rPr>
        <w:t xml:space="preserve"> </w:t>
      </w:r>
      <w:r w:rsidRPr="00DC43B8">
        <w:rPr>
          <w:rFonts w:ascii="Times New Roman" w:hAnsi="Times New Roman" w:cs="Times New Roman"/>
          <w:i/>
          <w:iCs/>
          <w:sz w:val="24"/>
          <w:szCs w:val="24"/>
        </w:rPr>
        <w:t xml:space="preserve">must be made </w:t>
      </w:r>
      <w:r w:rsidR="00A70D9D" w:rsidRPr="00DC43B8">
        <w:rPr>
          <w:rFonts w:ascii="Times New Roman" w:hAnsi="Times New Roman" w:cs="Times New Roman"/>
          <w:i/>
          <w:iCs/>
          <w:sz w:val="24"/>
          <w:szCs w:val="24"/>
        </w:rPr>
        <w:t>to</w:t>
      </w:r>
      <w:r w:rsidRPr="00DC43B8">
        <w:rPr>
          <w:rFonts w:ascii="Times New Roman" w:hAnsi="Times New Roman" w:cs="Times New Roman"/>
          <w:i/>
          <w:iCs/>
          <w:sz w:val="24"/>
          <w:szCs w:val="24"/>
        </w:rPr>
        <w:t xml:space="preserve"> </w:t>
      </w:r>
      <w:r w:rsidR="00A70D9D" w:rsidRPr="00DC43B8">
        <w:rPr>
          <w:rFonts w:ascii="Times New Roman" w:hAnsi="Times New Roman" w:cs="Times New Roman"/>
          <w:i/>
          <w:iCs/>
          <w:sz w:val="24"/>
          <w:szCs w:val="24"/>
        </w:rPr>
        <w:t xml:space="preserve">the </w:t>
      </w:r>
      <w:r w:rsidRPr="00DC43B8">
        <w:rPr>
          <w:rFonts w:ascii="Times New Roman" w:hAnsi="Times New Roman" w:cs="Times New Roman"/>
          <w:i/>
          <w:iCs/>
          <w:sz w:val="24"/>
          <w:szCs w:val="24"/>
        </w:rPr>
        <w:t xml:space="preserve">borrower </w:t>
      </w:r>
      <w:r w:rsidR="00A70D9D" w:rsidRPr="00DC43B8">
        <w:rPr>
          <w:rFonts w:ascii="Times New Roman" w:hAnsi="Times New Roman" w:cs="Times New Roman"/>
          <w:i/>
          <w:iCs/>
          <w:sz w:val="24"/>
          <w:szCs w:val="24"/>
        </w:rPr>
        <w:t>regarding</w:t>
      </w:r>
      <w:r w:rsidRPr="00DC43B8">
        <w:rPr>
          <w:rFonts w:ascii="Times New Roman" w:hAnsi="Times New Roman" w:cs="Times New Roman"/>
          <w:i/>
          <w:iCs/>
          <w:sz w:val="24"/>
          <w:szCs w:val="24"/>
        </w:rPr>
        <w:t xml:space="preserve"> contact</w:t>
      </w:r>
      <w:r w:rsidR="00A70D9D" w:rsidRPr="00DC43B8">
        <w:rPr>
          <w:rFonts w:ascii="Times New Roman" w:hAnsi="Times New Roman" w:cs="Times New Roman"/>
          <w:i/>
          <w:iCs/>
          <w:sz w:val="24"/>
          <w:szCs w:val="24"/>
        </w:rPr>
        <w:t>ing</w:t>
      </w:r>
      <w:r w:rsidRPr="00DC43B8">
        <w:rPr>
          <w:rFonts w:ascii="Times New Roman" w:hAnsi="Times New Roman" w:cs="Times New Roman"/>
          <w:i/>
          <w:iCs/>
          <w:sz w:val="24"/>
          <w:szCs w:val="24"/>
        </w:rPr>
        <w:t xml:space="preserve"> their Tribe or DHHL (Hawaii) for possible assistance</w:t>
      </w:r>
      <w:r w:rsidRPr="00BE4F4C">
        <w:rPr>
          <w:rFonts w:ascii="Times New Roman" w:hAnsi="Times New Roman" w:cs="Times New Roman"/>
          <w:sz w:val="24"/>
          <w:szCs w:val="24"/>
        </w:rPr>
        <w:t xml:space="preserve">.  For FHA borrowers at risk for default: written communications </w:t>
      </w:r>
      <w:r w:rsidR="008104A7">
        <w:rPr>
          <w:rFonts w:ascii="Times New Roman" w:hAnsi="Times New Roman" w:cs="Times New Roman"/>
          <w:sz w:val="24"/>
          <w:szCs w:val="24"/>
        </w:rPr>
        <w:t xml:space="preserve">by the mortgage servicer </w:t>
      </w:r>
      <w:r w:rsidRPr="00BE4F4C">
        <w:rPr>
          <w:rFonts w:ascii="Times New Roman" w:hAnsi="Times New Roman" w:cs="Times New Roman"/>
          <w:sz w:val="24"/>
          <w:szCs w:val="24"/>
        </w:rPr>
        <w:t xml:space="preserve">about the delinquency and the default process must </w:t>
      </w:r>
      <w:r w:rsidR="008104A7">
        <w:rPr>
          <w:rFonts w:ascii="Times New Roman" w:hAnsi="Times New Roman" w:cs="Times New Roman"/>
          <w:sz w:val="24"/>
          <w:szCs w:val="24"/>
        </w:rPr>
        <w:t>commence</w:t>
      </w:r>
      <w:r w:rsidRPr="00BE4F4C">
        <w:rPr>
          <w:rFonts w:ascii="Times New Roman" w:hAnsi="Times New Roman" w:cs="Times New Roman"/>
          <w:sz w:val="24"/>
          <w:szCs w:val="24"/>
        </w:rPr>
        <w:t xml:space="preserve"> (be sent to the borrower) by day 20 </w:t>
      </w:r>
      <w:r w:rsidR="00D67941">
        <w:rPr>
          <w:rFonts w:ascii="Times New Roman" w:hAnsi="Times New Roman" w:cs="Times New Roman"/>
          <w:sz w:val="24"/>
          <w:szCs w:val="24"/>
        </w:rPr>
        <w:t>after</w:t>
      </w:r>
      <w:r w:rsidRPr="00BE4F4C">
        <w:rPr>
          <w:rFonts w:ascii="Times New Roman" w:hAnsi="Times New Roman" w:cs="Times New Roman"/>
          <w:sz w:val="24"/>
          <w:szCs w:val="24"/>
        </w:rPr>
        <w:t xml:space="preserve"> the borrower </w:t>
      </w:r>
      <w:r w:rsidR="00D67941">
        <w:rPr>
          <w:rFonts w:ascii="Times New Roman" w:hAnsi="Times New Roman" w:cs="Times New Roman"/>
          <w:sz w:val="24"/>
          <w:szCs w:val="24"/>
        </w:rPr>
        <w:t>has missed</w:t>
      </w:r>
      <w:r w:rsidRPr="00BE4F4C">
        <w:rPr>
          <w:rFonts w:ascii="Times New Roman" w:hAnsi="Times New Roman" w:cs="Times New Roman"/>
          <w:sz w:val="24"/>
          <w:szCs w:val="24"/>
        </w:rPr>
        <w:t xml:space="preserve"> a mortgage payment</w:t>
      </w:r>
      <w:r w:rsidR="0042787E">
        <w:rPr>
          <w:rFonts w:ascii="Times New Roman" w:hAnsi="Times New Roman" w:cs="Times New Roman"/>
          <w:sz w:val="24"/>
          <w:szCs w:val="24"/>
        </w:rPr>
        <w:t xml:space="preserve"> (essentially 50 days without a </w:t>
      </w:r>
      <w:r w:rsidR="008104A7">
        <w:rPr>
          <w:rFonts w:ascii="Times New Roman" w:hAnsi="Times New Roman" w:cs="Times New Roman"/>
          <w:sz w:val="24"/>
          <w:szCs w:val="24"/>
        </w:rPr>
        <w:t xml:space="preserve">full </w:t>
      </w:r>
      <w:r w:rsidR="0042787E">
        <w:rPr>
          <w:rFonts w:ascii="Times New Roman" w:hAnsi="Times New Roman" w:cs="Times New Roman"/>
          <w:sz w:val="24"/>
          <w:szCs w:val="24"/>
        </w:rPr>
        <w:t>payment</w:t>
      </w:r>
      <w:r w:rsidR="002D332F">
        <w:rPr>
          <w:rFonts w:ascii="Times New Roman" w:hAnsi="Times New Roman" w:cs="Times New Roman"/>
          <w:sz w:val="24"/>
          <w:szCs w:val="24"/>
        </w:rPr>
        <w:t xml:space="preserve"> being made</w:t>
      </w:r>
      <w:r w:rsidR="0042787E">
        <w:rPr>
          <w:rFonts w:ascii="Times New Roman" w:hAnsi="Times New Roman" w:cs="Times New Roman"/>
          <w:sz w:val="24"/>
          <w:szCs w:val="24"/>
        </w:rPr>
        <w:t>)</w:t>
      </w:r>
      <w:r w:rsidRPr="00BE4F4C">
        <w:rPr>
          <w:rFonts w:ascii="Times New Roman" w:hAnsi="Times New Roman" w:cs="Times New Roman"/>
          <w:sz w:val="24"/>
          <w:szCs w:val="24"/>
        </w:rPr>
        <w:t xml:space="preserve">.  </w:t>
      </w:r>
      <w:r w:rsidR="00DC43B8">
        <w:rPr>
          <w:rFonts w:ascii="Times New Roman" w:hAnsi="Times New Roman" w:cs="Times New Roman"/>
          <w:sz w:val="24"/>
          <w:szCs w:val="24"/>
        </w:rPr>
        <w:t>Additionally, i</w:t>
      </w:r>
      <w:r w:rsidR="00DC43B8" w:rsidRPr="00DC43B8">
        <w:rPr>
          <w:rFonts w:ascii="Times New Roman" w:hAnsi="Times New Roman" w:cs="Times New Roman"/>
          <w:sz w:val="24"/>
          <w:szCs w:val="24"/>
        </w:rPr>
        <w:t>n the event of a default by a borrower on a 184 guaranteed loan on either tribal or individual trust land, the lender or HUD can only pursue liquidation of the loan after offering to transfer the loan to an eligible tribal member, the tribe or the Indian Housing Authority serving the tribe.</w:t>
      </w:r>
    </w:p>
    <w:p w14:paraId="6EFC4635" w14:textId="1AA2488D" w:rsidR="00BE4F4C" w:rsidRDefault="00BE4F4C" w:rsidP="00271815">
      <w:pPr>
        <w:ind w:left="720"/>
        <w:rPr>
          <w:rFonts w:ascii="Times New Roman" w:hAnsi="Times New Roman" w:cs="Times New Roman"/>
          <w:sz w:val="24"/>
          <w:szCs w:val="24"/>
        </w:rPr>
      </w:pPr>
      <w:r w:rsidRPr="00BE4F4C">
        <w:rPr>
          <w:rFonts w:ascii="Times New Roman" w:hAnsi="Times New Roman" w:cs="Times New Roman"/>
          <w:b/>
          <w:bCs/>
          <w:sz w:val="24"/>
          <w:szCs w:val="24"/>
        </w:rPr>
        <w:t xml:space="preserve">Foreclosure: </w:t>
      </w:r>
      <w:r w:rsidRPr="00BE4F4C">
        <w:rPr>
          <w:rFonts w:ascii="Times New Roman" w:hAnsi="Times New Roman" w:cs="Times New Roman"/>
          <w:sz w:val="24"/>
          <w:szCs w:val="24"/>
        </w:rPr>
        <w:t>A legal process</w:t>
      </w:r>
      <w:r w:rsidR="00D67941">
        <w:rPr>
          <w:rFonts w:ascii="Times New Roman" w:hAnsi="Times New Roman" w:cs="Times New Roman"/>
          <w:sz w:val="24"/>
          <w:szCs w:val="24"/>
        </w:rPr>
        <w:t xml:space="preserve"> (regardless of </w:t>
      </w:r>
      <w:r w:rsidR="00DC43B8">
        <w:rPr>
          <w:rFonts w:ascii="Times New Roman" w:hAnsi="Times New Roman" w:cs="Times New Roman"/>
          <w:sz w:val="24"/>
          <w:szCs w:val="24"/>
        </w:rPr>
        <w:t>type of foreclosure</w:t>
      </w:r>
      <w:r w:rsidR="00D67941">
        <w:rPr>
          <w:rFonts w:ascii="Times New Roman" w:hAnsi="Times New Roman" w:cs="Times New Roman"/>
          <w:sz w:val="24"/>
          <w:szCs w:val="24"/>
        </w:rPr>
        <w:t>)</w:t>
      </w:r>
      <w:r w:rsidRPr="00BE4F4C">
        <w:rPr>
          <w:rFonts w:ascii="Times New Roman" w:hAnsi="Times New Roman" w:cs="Times New Roman"/>
          <w:sz w:val="24"/>
          <w:szCs w:val="24"/>
        </w:rPr>
        <w:t xml:space="preserve"> in which mortgaged property is sold to pay off the loan of a defaulting borrower.  </w:t>
      </w:r>
      <w:r w:rsidR="00E45F0B">
        <w:rPr>
          <w:rFonts w:ascii="Times New Roman" w:hAnsi="Times New Roman" w:cs="Times New Roman"/>
          <w:sz w:val="24"/>
          <w:szCs w:val="24"/>
        </w:rPr>
        <w:t>Aside from some Federal foreclosure process rules, f</w:t>
      </w:r>
      <w:r w:rsidRPr="00BE4F4C">
        <w:rPr>
          <w:rFonts w:ascii="Times New Roman" w:hAnsi="Times New Roman" w:cs="Times New Roman"/>
          <w:sz w:val="24"/>
          <w:szCs w:val="24"/>
        </w:rPr>
        <w:t>oreclosure laws are based on individual state statutes</w:t>
      </w:r>
      <w:r w:rsidR="002D332F">
        <w:rPr>
          <w:rFonts w:ascii="Times New Roman" w:hAnsi="Times New Roman" w:cs="Times New Roman"/>
          <w:sz w:val="24"/>
          <w:szCs w:val="24"/>
        </w:rPr>
        <w:t xml:space="preserve"> or tribal laws</w:t>
      </w:r>
      <w:r w:rsidRPr="00BE4F4C">
        <w:rPr>
          <w:rFonts w:ascii="Times New Roman" w:hAnsi="Times New Roman" w:cs="Times New Roman"/>
          <w:sz w:val="24"/>
          <w:szCs w:val="24"/>
        </w:rPr>
        <w:t>, and so may differ from state to state</w:t>
      </w:r>
      <w:r w:rsidR="002D332F">
        <w:rPr>
          <w:rFonts w:ascii="Times New Roman" w:hAnsi="Times New Roman" w:cs="Times New Roman"/>
          <w:sz w:val="24"/>
          <w:szCs w:val="24"/>
        </w:rPr>
        <w:t xml:space="preserve"> and from tribe to </w:t>
      </w:r>
      <w:r w:rsidR="00D67941">
        <w:rPr>
          <w:rFonts w:ascii="Times New Roman" w:hAnsi="Times New Roman" w:cs="Times New Roman"/>
          <w:sz w:val="24"/>
          <w:szCs w:val="24"/>
        </w:rPr>
        <w:t>state or tribe to tribe</w:t>
      </w:r>
      <w:r w:rsidR="00473D93">
        <w:rPr>
          <w:rFonts w:ascii="Times New Roman" w:hAnsi="Times New Roman" w:cs="Times New Roman"/>
          <w:sz w:val="24"/>
          <w:szCs w:val="24"/>
        </w:rPr>
        <w:t xml:space="preserve"> (some </w:t>
      </w:r>
      <w:r w:rsidR="00DC43B8">
        <w:rPr>
          <w:rFonts w:ascii="Times New Roman" w:hAnsi="Times New Roman" w:cs="Times New Roman"/>
          <w:sz w:val="24"/>
          <w:szCs w:val="24"/>
        </w:rPr>
        <w:t xml:space="preserve">tribes </w:t>
      </w:r>
      <w:r w:rsidR="00473D93">
        <w:rPr>
          <w:rFonts w:ascii="Times New Roman" w:hAnsi="Times New Roman" w:cs="Times New Roman"/>
          <w:sz w:val="24"/>
          <w:szCs w:val="24"/>
        </w:rPr>
        <w:t>mirror state policy)</w:t>
      </w:r>
      <w:r w:rsidRPr="00BE4F4C">
        <w:rPr>
          <w:rFonts w:ascii="Times New Roman" w:hAnsi="Times New Roman" w:cs="Times New Roman"/>
          <w:sz w:val="24"/>
          <w:szCs w:val="24"/>
        </w:rPr>
        <w:t xml:space="preserve">.  </w:t>
      </w:r>
      <w:r w:rsidR="002D332F" w:rsidRPr="002D332F">
        <w:rPr>
          <w:rFonts w:ascii="Times New Roman" w:hAnsi="Times New Roman" w:cs="Times New Roman"/>
          <w:b/>
          <w:bCs/>
          <w:sz w:val="24"/>
          <w:szCs w:val="24"/>
        </w:rPr>
        <w:t>A</w:t>
      </w:r>
      <w:r w:rsidRPr="00BE4F4C">
        <w:rPr>
          <w:rFonts w:ascii="Times New Roman" w:hAnsi="Times New Roman" w:cs="Times New Roman"/>
          <w:b/>
          <w:bCs/>
          <w:sz w:val="24"/>
          <w:szCs w:val="24"/>
        </w:rPr>
        <w:t xml:space="preserve">ll state </w:t>
      </w:r>
      <w:r w:rsidRPr="00BE4F4C">
        <w:rPr>
          <w:rFonts w:ascii="Times New Roman" w:hAnsi="Times New Roman" w:cs="Times New Roman"/>
          <w:sz w:val="24"/>
          <w:szCs w:val="24"/>
        </w:rPr>
        <w:t xml:space="preserve">foreclosure laws fall into two categories: </w:t>
      </w:r>
      <w:r w:rsidR="00AE7D7E">
        <w:rPr>
          <w:rFonts w:ascii="Times New Roman" w:hAnsi="Times New Roman" w:cs="Times New Roman"/>
          <w:sz w:val="24"/>
          <w:szCs w:val="24"/>
        </w:rPr>
        <w:t>j</w:t>
      </w:r>
      <w:r w:rsidRPr="00BE4F4C">
        <w:rPr>
          <w:rFonts w:ascii="Times New Roman" w:hAnsi="Times New Roman" w:cs="Times New Roman"/>
          <w:sz w:val="24"/>
          <w:szCs w:val="24"/>
        </w:rPr>
        <w:t>udicial (</w:t>
      </w:r>
      <w:r w:rsidR="00DC43B8">
        <w:rPr>
          <w:rFonts w:ascii="Times New Roman" w:hAnsi="Times New Roman" w:cs="Times New Roman"/>
          <w:sz w:val="24"/>
          <w:szCs w:val="24"/>
        </w:rPr>
        <w:t>involving</w:t>
      </w:r>
      <w:r w:rsidRPr="00BE4F4C">
        <w:rPr>
          <w:rFonts w:ascii="Times New Roman" w:hAnsi="Times New Roman" w:cs="Times New Roman"/>
          <w:sz w:val="24"/>
          <w:szCs w:val="24"/>
        </w:rPr>
        <w:t xml:space="preserve"> a lawsuit and </w:t>
      </w:r>
      <w:r w:rsidR="00BD6A45">
        <w:rPr>
          <w:rFonts w:ascii="Times New Roman" w:hAnsi="Times New Roman" w:cs="Times New Roman"/>
          <w:sz w:val="24"/>
          <w:szCs w:val="24"/>
        </w:rPr>
        <w:t>generally</w:t>
      </w:r>
      <w:r w:rsidR="00473D93">
        <w:rPr>
          <w:rFonts w:ascii="Times New Roman" w:hAnsi="Times New Roman" w:cs="Times New Roman"/>
          <w:sz w:val="24"/>
          <w:szCs w:val="24"/>
        </w:rPr>
        <w:t xml:space="preserve"> a </w:t>
      </w:r>
      <w:r w:rsidR="00BD6A45">
        <w:rPr>
          <w:rFonts w:ascii="Times New Roman" w:hAnsi="Times New Roman" w:cs="Times New Roman"/>
          <w:sz w:val="24"/>
          <w:szCs w:val="24"/>
        </w:rPr>
        <w:t xml:space="preserve">court-directed </w:t>
      </w:r>
      <w:r w:rsidRPr="00BE4F4C">
        <w:rPr>
          <w:rFonts w:ascii="Times New Roman" w:hAnsi="Times New Roman" w:cs="Times New Roman"/>
          <w:sz w:val="24"/>
          <w:szCs w:val="24"/>
        </w:rPr>
        <w:t xml:space="preserve">formalized process) and </w:t>
      </w:r>
      <w:r w:rsidR="00AE7D7E" w:rsidRPr="00BE4F4C">
        <w:rPr>
          <w:rFonts w:ascii="Times New Roman" w:hAnsi="Times New Roman" w:cs="Times New Roman"/>
          <w:sz w:val="24"/>
          <w:szCs w:val="24"/>
        </w:rPr>
        <w:t>non-</w:t>
      </w:r>
      <w:r w:rsidR="00AE7D7E">
        <w:rPr>
          <w:rFonts w:ascii="Times New Roman" w:hAnsi="Times New Roman" w:cs="Times New Roman"/>
          <w:sz w:val="24"/>
          <w:szCs w:val="24"/>
        </w:rPr>
        <w:t>j</w:t>
      </w:r>
      <w:r w:rsidR="00AE7D7E" w:rsidRPr="00BE4F4C">
        <w:rPr>
          <w:rFonts w:ascii="Times New Roman" w:hAnsi="Times New Roman" w:cs="Times New Roman"/>
          <w:sz w:val="24"/>
          <w:szCs w:val="24"/>
        </w:rPr>
        <w:t>udicial</w:t>
      </w:r>
      <w:r w:rsidRPr="00BE4F4C">
        <w:rPr>
          <w:rFonts w:ascii="Times New Roman" w:hAnsi="Times New Roman" w:cs="Times New Roman"/>
          <w:sz w:val="24"/>
          <w:szCs w:val="24"/>
        </w:rPr>
        <w:t xml:space="preserve"> (courts are NOT involved</w:t>
      </w:r>
      <w:r w:rsidR="00DC43B8">
        <w:rPr>
          <w:rFonts w:ascii="Times New Roman" w:hAnsi="Times New Roman" w:cs="Times New Roman"/>
          <w:sz w:val="24"/>
          <w:szCs w:val="24"/>
        </w:rPr>
        <w:t xml:space="preserve"> </w:t>
      </w:r>
      <w:r w:rsidRPr="00BE4F4C">
        <w:rPr>
          <w:rFonts w:ascii="Times New Roman" w:hAnsi="Times New Roman" w:cs="Times New Roman"/>
          <w:sz w:val="24"/>
          <w:szCs w:val="24"/>
        </w:rPr>
        <w:t>and it is generally a</w:t>
      </w:r>
      <w:r w:rsidR="00D67941">
        <w:rPr>
          <w:rFonts w:ascii="Times New Roman" w:hAnsi="Times New Roman" w:cs="Times New Roman"/>
          <w:sz w:val="24"/>
          <w:szCs w:val="24"/>
        </w:rPr>
        <w:t xml:space="preserve"> more</w:t>
      </w:r>
      <w:r w:rsidR="00BD6A45">
        <w:rPr>
          <w:rFonts w:ascii="Times New Roman" w:hAnsi="Times New Roman" w:cs="Times New Roman"/>
          <w:sz w:val="24"/>
          <w:szCs w:val="24"/>
        </w:rPr>
        <w:t xml:space="preserve"> </w:t>
      </w:r>
      <w:r w:rsidRPr="00BE4F4C">
        <w:rPr>
          <w:rFonts w:ascii="Times New Roman" w:hAnsi="Times New Roman" w:cs="Times New Roman"/>
          <w:sz w:val="24"/>
          <w:szCs w:val="24"/>
        </w:rPr>
        <w:t>informal process).  In non-judicial foreclosures,</w:t>
      </w:r>
      <w:r w:rsidR="00BD6A45">
        <w:rPr>
          <w:rFonts w:ascii="Times New Roman" w:hAnsi="Times New Roman" w:cs="Times New Roman"/>
          <w:sz w:val="24"/>
          <w:szCs w:val="24"/>
        </w:rPr>
        <w:t xml:space="preserve"> foreclosure</w:t>
      </w:r>
      <w:r w:rsidRPr="00BE4F4C">
        <w:rPr>
          <w:rFonts w:ascii="Times New Roman" w:hAnsi="Times New Roman" w:cs="Times New Roman"/>
          <w:sz w:val="24"/>
          <w:szCs w:val="24"/>
        </w:rPr>
        <w:t xml:space="preserve"> communications occur between the homeowner and the servicer or servicer’s appointed representatives. </w:t>
      </w:r>
      <w:r w:rsidR="00175325">
        <w:rPr>
          <w:rFonts w:ascii="Times New Roman" w:hAnsi="Times New Roman" w:cs="Times New Roman"/>
          <w:sz w:val="24"/>
          <w:szCs w:val="24"/>
        </w:rPr>
        <w:t xml:space="preserve">More info: </w:t>
      </w:r>
      <w:hyperlink r:id="rId10" w:history="1">
        <w:r w:rsidR="00E45F0B" w:rsidRPr="00E45F0B">
          <w:rPr>
            <w:rStyle w:val="Hyperlink"/>
            <w:rFonts w:ascii="Times New Roman" w:hAnsi="Times New Roman" w:cs="Times New Roman"/>
            <w:sz w:val="24"/>
            <w:szCs w:val="24"/>
          </w:rPr>
          <w:t xml:space="preserve">Foreclosure | </w:t>
        </w:r>
        <w:proofErr w:type="spellStart"/>
        <w:r w:rsidR="00E45F0B" w:rsidRPr="00E45F0B">
          <w:rPr>
            <w:rStyle w:val="Hyperlink"/>
            <w:rFonts w:ascii="Times New Roman" w:hAnsi="Times New Roman" w:cs="Times New Roman"/>
            <w:sz w:val="24"/>
            <w:szCs w:val="24"/>
          </w:rPr>
          <w:t>USAGov</w:t>
        </w:r>
        <w:proofErr w:type="spellEnd"/>
      </w:hyperlink>
      <w:r w:rsidRPr="00BE4F4C">
        <w:rPr>
          <w:rFonts w:ascii="Times New Roman" w:hAnsi="Times New Roman" w:cs="Times New Roman"/>
          <w:sz w:val="24"/>
          <w:szCs w:val="24"/>
        </w:rPr>
        <w:t xml:space="preserve"> </w:t>
      </w:r>
    </w:p>
    <w:p w14:paraId="4893C7B6" w14:textId="58CC0F15" w:rsidR="00C86CE5" w:rsidRPr="009F710F" w:rsidRDefault="00BD6A45" w:rsidP="00271815">
      <w:pPr>
        <w:ind w:left="720"/>
        <w:rPr>
          <w:rFonts w:ascii="Times New Roman" w:hAnsi="Times New Roman" w:cs="Times New Roman"/>
          <w:sz w:val="24"/>
          <w:szCs w:val="24"/>
        </w:rPr>
      </w:pPr>
      <w:r w:rsidRPr="00410C49">
        <w:rPr>
          <w:rFonts w:ascii="Times New Roman" w:hAnsi="Times New Roman" w:cs="Times New Roman"/>
          <w:b/>
          <w:bCs/>
          <w:sz w:val="24"/>
          <w:szCs w:val="24"/>
        </w:rPr>
        <w:t>M</w:t>
      </w:r>
      <w:r w:rsidR="00C86CE5" w:rsidRPr="00410C49">
        <w:rPr>
          <w:rFonts w:ascii="Times New Roman" w:hAnsi="Times New Roman" w:cs="Times New Roman"/>
          <w:b/>
          <w:bCs/>
          <w:sz w:val="24"/>
          <w:szCs w:val="24"/>
        </w:rPr>
        <w:t>o</w:t>
      </w:r>
      <w:r w:rsidR="00C86CE5" w:rsidRPr="00C86CE5">
        <w:rPr>
          <w:rFonts w:ascii="Times New Roman" w:hAnsi="Times New Roman" w:cs="Times New Roman"/>
          <w:b/>
          <w:bCs/>
          <w:sz w:val="24"/>
          <w:szCs w:val="24"/>
        </w:rPr>
        <w:t>rtgage servicer</w:t>
      </w:r>
      <w:r>
        <w:rPr>
          <w:rFonts w:ascii="Times New Roman" w:hAnsi="Times New Roman" w:cs="Times New Roman"/>
          <w:b/>
          <w:bCs/>
          <w:sz w:val="24"/>
          <w:szCs w:val="24"/>
        </w:rPr>
        <w:t xml:space="preserve">: </w:t>
      </w:r>
      <w:r w:rsidR="00410C49">
        <w:rPr>
          <w:rFonts w:ascii="Times New Roman" w:hAnsi="Times New Roman" w:cs="Times New Roman"/>
          <w:sz w:val="24"/>
          <w:szCs w:val="24"/>
        </w:rPr>
        <w:t>The</w:t>
      </w:r>
      <w:r w:rsidR="00C86CE5" w:rsidRPr="00C86CE5">
        <w:rPr>
          <w:rFonts w:ascii="Times New Roman" w:hAnsi="Times New Roman" w:cs="Times New Roman"/>
          <w:sz w:val="24"/>
          <w:szCs w:val="24"/>
        </w:rPr>
        <w:t xml:space="preserve"> company that handles all the administrative aspects of any type of </w:t>
      </w:r>
      <w:r w:rsidR="009F710F">
        <w:rPr>
          <w:rFonts w:ascii="Times New Roman" w:hAnsi="Times New Roman" w:cs="Times New Roman"/>
          <w:sz w:val="24"/>
          <w:szCs w:val="24"/>
        </w:rPr>
        <w:t xml:space="preserve">mortgage or </w:t>
      </w:r>
      <w:r w:rsidR="00C86CE5" w:rsidRPr="00C86CE5">
        <w:rPr>
          <w:rFonts w:ascii="Times New Roman" w:hAnsi="Times New Roman" w:cs="Times New Roman"/>
          <w:sz w:val="24"/>
          <w:szCs w:val="24"/>
        </w:rPr>
        <w:t>home loan – from closing on the loan to paying off the loan</w:t>
      </w:r>
      <w:r w:rsidR="009F710F">
        <w:rPr>
          <w:rFonts w:ascii="Times New Roman" w:hAnsi="Times New Roman" w:cs="Times New Roman"/>
          <w:sz w:val="24"/>
          <w:szCs w:val="24"/>
        </w:rPr>
        <w:t xml:space="preserve"> – including </w:t>
      </w:r>
      <w:r w:rsidR="00C86CE5" w:rsidRPr="00C86CE5">
        <w:rPr>
          <w:rFonts w:ascii="Times New Roman" w:hAnsi="Times New Roman" w:cs="Times New Roman"/>
          <w:sz w:val="24"/>
          <w:szCs w:val="24"/>
        </w:rPr>
        <w:t>handling all payments, maintenance of escrow</w:t>
      </w:r>
      <w:r w:rsidR="00E166E1">
        <w:rPr>
          <w:rFonts w:ascii="Times New Roman" w:hAnsi="Times New Roman" w:cs="Times New Roman"/>
          <w:sz w:val="24"/>
          <w:szCs w:val="24"/>
        </w:rPr>
        <w:t xml:space="preserve"> accounts</w:t>
      </w:r>
      <w:r w:rsidR="00C86CE5" w:rsidRPr="00C86CE5">
        <w:rPr>
          <w:rFonts w:ascii="Times New Roman" w:hAnsi="Times New Roman" w:cs="Times New Roman"/>
          <w:sz w:val="24"/>
          <w:szCs w:val="24"/>
        </w:rPr>
        <w:t xml:space="preserve">, documentation </w:t>
      </w:r>
      <w:r w:rsidR="00E166E1">
        <w:rPr>
          <w:rFonts w:ascii="Times New Roman" w:hAnsi="Times New Roman" w:cs="Times New Roman"/>
          <w:sz w:val="24"/>
          <w:szCs w:val="24"/>
        </w:rPr>
        <w:t>of</w:t>
      </w:r>
      <w:r w:rsidR="00C86CE5" w:rsidRPr="00C86CE5">
        <w:rPr>
          <w:rFonts w:ascii="Times New Roman" w:hAnsi="Times New Roman" w:cs="Times New Roman"/>
          <w:sz w:val="24"/>
          <w:szCs w:val="24"/>
        </w:rPr>
        <w:t xml:space="preserve"> records</w:t>
      </w:r>
      <w:r w:rsidR="00410C49">
        <w:rPr>
          <w:rFonts w:ascii="Times New Roman" w:hAnsi="Times New Roman" w:cs="Times New Roman"/>
          <w:sz w:val="24"/>
          <w:szCs w:val="24"/>
        </w:rPr>
        <w:t xml:space="preserve">, and procedures </w:t>
      </w:r>
      <w:r w:rsidR="00E166E1">
        <w:rPr>
          <w:rFonts w:ascii="Times New Roman" w:hAnsi="Times New Roman" w:cs="Times New Roman"/>
          <w:sz w:val="24"/>
          <w:szCs w:val="24"/>
        </w:rPr>
        <w:t>such as</w:t>
      </w:r>
      <w:r w:rsidR="00410C49">
        <w:rPr>
          <w:rFonts w:ascii="Times New Roman" w:hAnsi="Times New Roman" w:cs="Times New Roman"/>
          <w:sz w:val="24"/>
          <w:szCs w:val="24"/>
        </w:rPr>
        <w:t xml:space="preserve"> declaring default and initiating foreclosure on the loan</w:t>
      </w:r>
      <w:r w:rsidR="00C86CE5" w:rsidRPr="00C86CE5">
        <w:rPr>
          <w:rFonts w:ascii="Times New Roman" w:hAnsi="Times New Roman" w:cs="Times New Roman"/>
          <w:sz w:val="24"/>
          <w:szCs w:val="24"/>
        </w:rPr>
        <w:t xml:space="preserve">.  </w:t>
      </w:r>
      <w:r w:rsidR="009F710F">
        <w:rPr>
          <w:rFonts w:ascii="Times New Roman" w:hAnsi="Times New Roman" w:cs="Times New Roman"/>
          <w:sz w:val="24"/>
          <w:szCs w:val="24"/>
        </w:rPr>
        <w:t>Again, t</w:t>
      </w:r>
      <w:r w:rsidR="00C86CE5" w:rsidRPr="009F710F">
        <w:rPr>
          <w:rFonts w:ascii="Times New Roman" w:hAnsi="Times New Roman" w:cs="Times New Roman"/>
          <w:sz w:val="24"/>
          <w:szCs w:val="24"/>
        </w:rPr>
        <w:t>he </w:t>
      </w:r>
      <w:r w:rsidR="00E166E1" w:rsidRPr="009F710F">
        <w:rPr>
          <w:rFonts w:ascii="Times New Roman" w:hAnsi="Times New Roman" w:cs="Times New Roman"/>
          <w:sz w:val="24"/>
          <w:szCs w:val="24"/>
        </w:rPr>
        <w:t xml:space="preserve">original mortgage </w:t>
      </w:r>
      <w:r w:rsidR="00C86CE5" w:rsidRPr="009F710F">
        <w:rPr>
          <w:rFonts w:ascii="Times New Roman" w:hAnsi="Times New Roman" w:cs="Times New Roman"/>
          <w:sz w:val="24"/>
          <w:szCs w:val="24"/>
        </w:rPr>
        <w:t xml:space="preserve">lender might or might not be the </w:t>
      </w:r>
      <w:r w:rsidR="00E166E1" w:rsidRPr="009F710F">
        <w:rPr>
          <w:rFonts w:ascii="Times New Roman" w:hAnsi="Times New Roman" w:cs="Times New Roman"/>
          <w:sz w:val="24"/>
          <w:szCs w:val="24"/>
        </w:rPr>
        <w:t xml:space="preserve">current </w:t>
      </w:r>
      <w:r w:rsidR="00C86CE5" w:rsidRPr="009F710F">
        <w:rPr>
          <w:rFonts w:ascii="Times New Roman" w:hAnsi="Times New Roman" w:cs="Times New Roman"/>
          <w:sz w:val="24"/>
          <w:szCs w:val="24"/>
        </w:rPr>
        <w:t xml:space="preserve">mortgage </w:t>
      </w:r>
      <w:r w:rsidR="009F710F" w:rsidRPr="009F710F">
        <w:rPr>
          <w:rFonts w:ascii="Times New Roman" w:hAnsi="Times New Roman" w:cs="Times New Roman"/>
          <w:sz w:val="24"/>
          <w:szCs w:val="24"/>
        </w:rPr>
        <w:t>servicer</w:t>
      </w:r>
      <w:r w:rsidR="009F710F">
        <w:rPr>
          <w:rFonts w:ascii="Times New Roman" w:hAnsi="Times New Roman" w:cs="Times New Roman"/>
          <w:sz w:val="24"/>
          <w:szCs w:val="24"/>
        </w:rPr>
        <w:t xml:space="preserve"> if the loan was sold</w:t>
      </w:r>
      <w:r w:rsidR="00C86CE5" w:rsidRPr="009F710F">
        <w:rPr>
          <w:rFonts w:ascii="Times New Roman" w:hAnsi="Times New Roman" w:cs="Times New Roman"/>
          <w:sz w:val="24"/>
          <w:szCs w:val="24"/>
        </w:rPr>
        <w:t>.</w:t>
      </w:r>
      <w:r w:rsidR="00C86CE5" w:rsidRPr="00C86CE5">
        <w:rPr>
          <w:rFonts w:ascii="Times New Roman" w:hAnsi="Times New Roman" w:cs="Times New Roman"/>
          <w:i/>
          <w:iCs/>
          <w:sz w:val="24"/>
          <w:szCs w:val="24"/>
        </w:rPr>
        <w:t xml:space="preserve">  </w:t>
      </w:r>
    </w:p>
    <w:p w14:paraId="25054DD8" w14:textId="39AD586C" w:rsidR="00C86CE5" w:rsidRPr="00C86CE5" w:rsidRDefault="00682083" w:rsidP="00271815">
      <w:pPr>
        <w:ind w:left="720"/>
        <w:rPr>
          <w:rFonts w:ascii="Times New Roman" w:hAnsi="Times New Roman" w:cs="Times New Roman"/>
          <w:sz w:val="24"/>
          <w:szCs w:val="24"/>
        </w:rPr>
      </w:pPr>
      <w:r w:rsidRPr="00682083">
        <w:rPr>
          <w:rFonts w:ascii="Times New Roman" w:hAnsi="Times New Roman" w:cs="Times New Roman"/>
          <w:b/>
          <w:sz w:val="24"/>
          <w:szCs w:val="24"/>
        </w:rPr>
        <w:t>Loan Originators:</w:t>
      </w:r>
      <w:r>
        <w:rPr>
          <w:rFonts w:ascii="Times New Roman" w:hAnsi="Times New Roman" w:cs="Times New Roman"/>
          <w:bCs/>
          <w:sz w:val="24"/>
          <w:szCs w:val="24"/>
        </w:rPr>
        <w:t xml:space="preserve"> </w:t>
      </w:r>
      <w:r w:rsidR="003703FB">
        <w:rPr>
          <w:rFonts w:ascii="Times New Roman" w:hAnsi="Times New Roman" w:cs="Times New Roman"/>
          <w:bCs/>
          <w:sz w:val="24"/>
          <w:szCs w:val="24"/>
        </w:rPr>
        <w:t>The l</w:t>
      </w:r>
      <w:r w:rsidR="00AE7D7E">
        <w:rPr>
          <w:rFonts w:ascii="Times New Roman" w:hAnsi="Times New Roman" w:cs="Times New Roman"/>
          <w:bCs/>
          <w:sz w:val="24"/>
          <w:szCs w:val="24"/>
        </w:rPr>
        <w:t xml:space="preserve">ender that </w:t>
      </w:r>
      <w:r w:rsidR="003703FB">
        <w:rPr>
          <w:rFonts w:ascii="Times New Roman" w:hAnsi="Times New Roman" w:cs="Times New Roman"/>
          <w:bCs/>
          <w:sz w:val="24"/>
          <w:szCs w:val="24"/>
        </w:rPr>
        <w:t>a person</w:t>
      </w:r>
      <w:r w:rsidR="00C111A4">
        <w:rPr>
          <w:rFonts w:ascii="Times New Roman" w:hAnsi="Times New Roman" w:cs="Times New Roman"/>
          <w:bCs/>
          <w:sz w:val="24"/>
          <w:szCs w:val="24"/>
        </w:rPr>
        <w:t xml:space="preserve"> sign</w:t>
      </w:r>
      <w:r w:rsidR="009F710F">
        <w:rPr>
          <w:rFonts w:ascii="Times New Roman" w:hAnsi="Times New Roman" w:cs="Times New Roman"/>
          <w:bCs/>
          <w:sz w:val="24"/>
          <w:szCs w:val="24"/>
        </w:rPr>
        <w:t>ed</w:t>
      </w:r>
      <w:r w:rsidR="003703FB">
        <w:rPr>
          <w:rFonts w:ascii="Times New Roman" w:hAnsi="Times New Roman" w:cs="Times New Roman"/>
          <w:bCs/>
          <w:sz w:val="24"/>
          <w:szCs w:val="24"/>
        </w:rPr>
        <w:t xml:space="preserve"> the</w:t>
      </w:r>
      <w:r w:rsidR="00C111A4">
        <w:rPr>
          <w:rFonts w:ascii="Times New Roman" w:hAnsi="Times New Roman" w:cs="Times New Roman"/>
          <w:bCs/>
          <w:sz w:val="24"/>
          <w:szCs w:val="24"/>
        </w:rPr>
        <w:t xml:space="preserve"> original loan agreement with</w:t>
      </w:r>
      <w:r w:rsidR="003703FB">
        <w:rPr>
          <w:rFonts w:ascii="Times New Roman" w:hAnsi="Times New Roman" w:cs="Times New Roman"/>
          <w:bCs/>
          <w:sz w:val="24"/>
          <w:szCs w:val="24"/>
        </w:rPr>
        <w:t xml:space="preserve"> is the loan originator</w:t>
      </w:r>
      <w:r w:rsidR="00AE7D7E">
        <w:rPr>
          <w:rFonts w:ascii="Times New Roman" w:hAnsi="Times New Roman" w:cs="Times New Roman"/>
          <w:bCs/>
          <w:sz w:val="24"/>
          <w:szCs w:val="24"/>
        </w:rPr>
        <w:t xml:space="preserve">.  </w:t>
      </w:r>
      <w:r w:rsidR="00C111A4">
        <w:rPr>
          <w:rFonts w:ascii="Times New Roman" w:hAnsi="Times New Roman" w:cs="Times New Roman"/>
          <w:bCs/>
          <w:sz w:val="24"/>
          <w:szCs w:val="24"/>
        </w:rPr>
        <w:t>However, a</w:t>
      </w:r>
      <w:r>
        <w:rPr>
          <w:rFonts w:ascii="Times New Roman" w:hAnsi="Times New Roman" w:cs="Times New Roman"/>
          <w:bCs/>
          <w:sz w:val="24"/>
          <w:szCs w:val="24"/>
        </w:rPr>
        <w:t xml:space="preserve"> </w:t>
      </w:r>
      <w:r w:rsidR="00037373" w:rsidRPr="00037373">
        <w:rPr>
          <w:rFonts w:ascii="Times New Roman" w:hAnsi="Times New Roman" w:cs="Times New Roman"/>
          <w:bCs/>
          <w:sz w:val="24"/>
          <w:szCs w:val="24"/>
        </w:rPr>
        <w:t>large percentage of new mortgages are sold</w:t>
      </w:r>
      <w:r w:rsidR="00C111A4">
        <w:rPr>
          <w:rFonts w:ascii="Times New Roman" w:hAnsi="Times New Roman" w:cs="Times New Roman"/>
          <w:bCs/>
          <w:sz w:val="24"/>
          <w:szCs w:val="24"/>
        </w:rPr>
        <w:t xml:space="preserve"> (</w:t>
      </w:r>
      <w:r>
        <w:rPr>
          <w:rFonts w:ascii="Times New Roman" w:hAnsi="Times New Roman" w:cs="Times New Roman"/>
          <w:bCs/>
          <w:sz w:val="24"/>
          <w:szCs w:val="24"/>
        </w:rPr>
        <w:t>loan</w:t>
      </w:r>
      <w:r w:rsidR="00AE7D7E">
        <w:rPr>
          <w:rFonts w:ascii="Times New Roman" w:hAnsi="Times New Roman" w:cs="Times New Roman"/>
          <w:bCs/>
          <w:sz w:val="24"/>
          <w:szCs w:val="24"/>
        </w:rPr>
        <w:t xml:space="preserve"> contract</w:t>
      </w:r>
      <w:r>
        <w:rPr>
          <w:rFonts w:ascii="Times New Roman" w:hAnsi="Times New Roman" w:cs="Times New Roman"/>
          <w:bCs/>
          <w:sz w:val="24"/>
          <w:szCs w:val="24"/>
        </w:rPr>
        <w:t xml:space="preserve"> and loan </w:t>
      </w:r>
      <w:r w:rsidR="00AE7D7E">
        <w:rPr>
          <w:rFonts w:ascii="Times New Roman" w:hAnsi="Times New Roman" w:cs="Times New Roman"/>
          <w:bCs/>
          <w:sz w:val="24"/>
          <w:szCs w:val="24"/>
        </w:rPr>
        <w:t>servicing</w:t>
      </w:r>
      <w:r>
        <w:rPr>
          <w:rFonts w:ascii="Times New Roman" w:hAnsi="Times New Roman" w:cs="Times New Roman"/>
          <w:bCs/>
          <w:sz w:val="24"/>
          <w:szCs w:val="24"/>
        </w:rPr>
        <w:t>)</w:t>
      </w:r>
      <w:r w:rsidR="009101E7">
        <w:rPr>
          <w:rFonts w:ascii="Times New Roman" w:hAnsi="Times New Roman" w:cs="Times New Roman"/>
          <w:bCs/>
          <w:sz w:val="24"/>
          <w:szCs w:val="24"/>
        </w:rPr>
        <w:t xml:space="preserve">, </w:t>
      </w:r>
      <w:r w:rsidR="009F710F">
        <w:rPr>
          <w:rFonts w:ascii="Times New Roman" w:hAnsi="Times New Roman" w:cs="Times New Roman"/>
          <w:bCs/>
          <w:sz w:val="24"/>
          <w:szCs w:val="24"/>
        </w:rPr>
        <w:t xml:space="preserve">often </w:t>
      </w:r>
      <w:r w:rsidR="009101E7">
        <w:rPr>
          <w:rFonts w:ascii="Times New Roman" w:hAnsi="Times New Roman" w:cs="Times New Roman"/>
          <w:bCs/>
          <w:sz w:val="24"/>
          <w:szCs w:val="24"/>
        </w:rPr>
        <w:t>in batches,</w:t>
      </w:r>
      <w:r>
        <w:rPr>
          <w:rFonts w:ascii="Times New Roman" w:hAnsi="Times New Roman" w:cs="Times New Roman"/>
          <w:bCs/>
          <w:sz w:val="24"/>
          <w:szCs w:val="24"/>
        </w:rPr>
        <w:t xml:space="preserve"> </w:t>
      </w:r>
      <w:r w:rsidR="00037373" w:rsidRPr="00037373">
        <w:rPr>
          <w:rFonts w:ascii="Times New Roman" w:hAnsi="Times New Roman" w:cs="Times New Roman"/>
          <w:bCs/>
          <w:sz w:val="24"/>
          <w:szCs w:val="24"/>
        </w:rPr>
        <w:t xml:space="preserve">by </w:t>
      </w:r>
      <w:r>
        <w:rPr>
          <w:rFonts w:ascii="Times New Roman" w:hAnsi="Times New Roman" w:cs="Times New Roman"/>
          <w:bCs/>
          <w:sz w:val="24"/>
          <w:szCs w:val="24"/>
        </w:rPr>
        <w:t xml:space="preserve">originating </w:t>
      </w:r>
      <w:r w:rsidR="00037373" w:rsidRPr="00037373">
        <w:rPr>
          <w:rFonts w:ascii="Times New Roman" w:hAnsi="Times New Roman" w:cs="Times New Roman"/>
          <w:bCs/>
          <w:sz w:val="24"/>
          <w:szCs w:val="24"/>
        </w:rPr>
        <w:t>lenders</w:t>
      </w:r>
      <w:r>
        <w:rPr>
          <w:rFonts w:ascii="Times New Roman" w:hAnsi="Times New Roman" w:cs="Times New Roman"/>
          <w:bCs/>
          <w:sz w:val="24"/>
          <w:szCs w:val="24"/>
        </w:rPr>
        <w:t xml:space="preserve"> or mortgage companies</w:t>
      </w:r>
      <w:r w:rsidR="009101E7">
        <w:rPr>
          <w:rFonts w:ascii="Times New Roman" w:hAnsi="Times New Roman" w:cs="Times New Roman"/>
          <w:bCs/>
          <w:sz w:val="24"/>
          <w:szCs w:val="24"/>
        </w:rPr>
        <w:t xml:space="preserve"> to a secondary market lender</w:t>
      </w:r>
      <w:r w:rsidR="003703FB">
        <w:rPr>
          <w:rFonts w:ascii="Times New Roman" w:hAnsi="Times New Roman" w:cs="Times New Roman"/>
          <w:bCs/>
          <w:sz w:val="24"/>
          <w:szCs w:val="24"/>
        </w:rPr>
        <w:t xml:space="preserve"> (sometimes immediately after the homebuyer </w:t>
      </w:r>
      <w:r w:rsidR="003703FB">
        <w:rPr>
          <w:rFonts w:ascii="Times New Roman" w:hAnsi="Times New Roman" w:cs="Times New Roman"/>
          <w:bCs/>
          <w:sz w:val="24"/>
          <w:szCs w:val="24"/>
        </w:rPr>
        <w:lastRenderedPageBreak/>
        <w:t>closes on the</w:t>
      </w:r>
      <w:r w:rsidR="009F710F">
        <w:rPr>
          <w:rFonts w:ascii="Times New Roman" w:hAnsi="Times New Roman" w:cs="Times New Roman"/>
          <w:bCs/>
          <w:sz w:val="24"/>
          <w:szCs w:val="24"/>
        </w:rPr>
        <w:t xml:space="preserve"> original</w:t>
      </w:r>
      <w:r w:rsidR="003703FB">
        <w:rPr>
          <w:rFonts w:ascii="Times New Roman" w:hAnsi="Times New Roman" w:cs="Times New Roman"/>
          <w:bCs/>
          <w:sz w:val="24"/>
          <w:szCs w:val="24"/>
        </w:rPr>
        <w:t xml:space="preserve"> loan)</w:t>
      </w:r>
      <w:r w:rsidR="00AE7D7E">
        <w:rPr>
          <w:rFonts w:ascii="Times New Roman" w:hAnsi="Times New Roman" w:cs="Times New Roman"/>
          <w:bCs/>
          <w:sz w:val="24"/>
          <w:szCs w:val="24"/>
        </w:rPr>
        <w:t xml:space="preserve">. </w:t>
      </w:r>
      <w:r w:rsidR="00C111A4" w:rsidRPr="00C111A4">
        <w:rPr>
          <w:rFonts w:ascii="Times New Roman" w:hAnsi="Times New Roman" w:cs="Times New Roman"/>
          <w:bCs/>
          <w:sz w:val="24"/>
          <w:szCs w:val="24"/>
        </w:rPr>
        <w:t xml:space="preserve">The </w:t>
      </w:r>
      <w:r w:rsidR="00C111A4" w:rsidRPr="00C111A4">
        <w:rPr>
          <w:rFonts w:ascii="Times New Roman" w:hAnsi="Times New Roman" w:cs="Times New Roman"/>
          <w:b/>
          <w:bCs/>
          <w:sz w:val="24"/>
          <w:szCs w:val="24"/>
        </w:rPr>
        <w:t>secondary mortgage market</w:t>
      </w:r>
      <w:r w:rsidR="00C111A4" w:rsidRPr="00C111A4">
        <w:rPr>
          <w:rFonts w:ascii="Times New Roman" w:hAnsi="Times New Roman" w:cs="Times New Roman"/>
          <w:bCs/>
          <w:sz w:val="24"/>
          <w:szCs w:val="24"/>
        </w:rPr>
        <w:t xml:space="preserve"> is extremely large and liquid</w:t>
      </w:r>
      <w:r w:rsidR="00C111A4">
        <w:rPr>
          <w:rFonts w:ascii="Times New Roman" w:hAnsi="Times New Roman" w:cs="Times New Roman"/>
          <w:bCs/>
          <w:sz w:val="24"/>
          <w:szCs w:val="24"/>
        </w:rPr>
        <w:t>, and</w:t>
      </w:r>
      <w:r w:rsidR="003703FB">
        <w:rPr>
          <w:rFonts w:ascii="Times New Roman" w:hAnsi="Times New Roman" w:cs="Times New Roman"/>
          <w:bCs/>
          <w:sz w:val="24"/>
          <w:szCs w:val="24"/>
        </w:rPr>
        <w:t xml:space="preserve"> </w:t>
      </w:r>
      <w:r w:rsidR="00C111A4">
        <w:rPr>
          <w:rFonts w:ascii="Times New Roman" w:hAnsi="Times New Roman" w:cs="Times New Roman"/>
          <w:bCs/>
          <w:sz w:val="24"/>
          <w:szCs w:val="24"/>
        </w:rPr>
        <w:t>purchase</w:t>
      </w:r>
      <w:r w:rsidR="009F710F">
        <w:rPr>
          <w:rFonts w:ascii="Times New Roman" w:hAnsi="Times New Roman" w:cs="Times New Roman"/>
          <w:bCs/>
          <w:sz w:val="24"/>
          <w:szCs w:val="24"/>
        </w:rPr>
        <w:t>s</w:t>
      </w:r>
      <w:r w:rsidR="00C86CE5" w:rsidRPr="00C86CE5">
        <w:rPr>
          <w:rFonts w:ascii="Times New Roman" w:hAnsi="Times New Roman" w:cs="Times New Roman"/>
          <w:bCs/>
          <w:sz w:val="24"/>
          <w:szCs w:val="24"/>
        </w:rPr>
        <w:t xml:space="preserve"> </w:t>
      </w:r>
      <w:r w:rsidR="00410C49">
        <w:rPr>
          <w:rFonts w:ascii="Times New Roman" w:hAnsi="Times New Roman" w:cs="Times New Roman"/>
          <w:bCs/>
          <w:sz w:val="24"/>
          <w:szCs w:val="24"/>
        </w:rPr>
        <w:t>most types of home loans</w:t>
      </w:r>
      <w:r w:rsidR="00AE7D7E">
        <w:rPr>
          <w:rFonts w:ascii="Times New Roman" w:hAnsi="Times New Roman" w:cs="Times New Roman"/>
          <w:bCs/>
          <w:sz w:val="24"/>
          <w:szCs w:val="24"/>
        </w:rPr>
        <w:t>, including</w:t>
      </w:r>
      <w:r w:rsidR="00410C49">
        <w:rPr>
          <w:rFonts w:ascii="Times New Roman" w:hAnsi="Times New Roman" w:cs="Times New Roman"/>
          <w:bCs/>
          <w:sz w:val="24"/>
          <w:szCs w:val="24"/>
        </w:rPr>
        <w:t xml:space="preserve"> </w:t>
      </w:r>
      <w:r w:rsidR="00C86CE5" w:rsidRPr="00C86CE5">
        <w:rPr>
          <w:rFonts w:ascii="Times New Roman" w:hAnsi="Times New Roman" w:cs="Times New Roman"/>
          <w:bCs/>
          <w:sz w:val="24"/>
          <w:szCs w:val="24"/>
        </w:rPr>
        <w:t>Section 184 loans. A growing network of regional and national lenders</w:t>
      </w:r>
      <w:r>
        <w:rPr>
          <w:rFonts w:ascii="Times New Roman" w:hAnsi="Times New Roman" w:cs="Times New Roman"/>
          <w:bCs/>
          <w:sz w:val="24"/>
          <w:szCs w:val="24"/>
        </w:rPr>
        <w:t>, including</w:t>
      </w:r>
      <w:r w:rsidR="00C86CE5" w:rsidRPr="00C86CE5">
        <w:rPr>
          <w:rFonts w:ascii="Times New Roman" w:hAnsi="Times New Roman" w:cs="Times New Roman"/>
          <w:bCs/>
          <w:sz w:val="24"/>
          <w:szCs w:val="24"/>
        </w:rPr>
        <w:t xml:space="preserve"> Fannie Mae, Freddie Mac, </w:t>
      </w:r>
      <w:proofErr w:type="spellStart"/>
      <w:r w:rsidR="00C86CE5" w:rsidRPr="00C86CE5">
        <w:rPr>
          <w:rFonts w:ascii="Times New Roman" w:hAnsi="Times New Roman" w:cs="Times New Roman"/>
          <w:bCs/>
          <w:sz w:val="24"/>
          <w:szCs w:val="24"/>
        </w:rPr>
        <w:t>Ginnie</w:t>
      </w:r>
      <w:proofErr w:type="spellEnd"/>
      <w:r w:rsidR="00C86CE5" w:rsidRPr="00C86CE5">
        <w:rPr>
          <w:rFonts w:ascii="Times New Roman" w:hAnsi="Times New Roman" w:cs="Times New Roman"/>
          <w:bCs/>
          <w:sz w:val="24"/>
          <w:szCs w:val="24"/>
        </w:rPr>
        <w:t xml:space="preserve"> Mae, state housing financ</w:t>
      </w:r>
      <w:r w:rsidR="00C86CE5">
        <w:rPr>
          <w:rFonts w:ascii="Times New Roman" w:hAnsi="Times New Roman" w:cs="Times New Roman"/>
          <w:bCs/>
          <w:sz w:val="24"/>
          <w:szCs w:val="24"/>
        </w:rPr>
        <w:t>e</w:t>
      </w:r>
      <w:r w:rsidR="00C86CE5" w:rsidRPr="00C86CE5">
        <w:rPr>
          <w:rFonts w:ascii="Times New Roman" w:hAnsi="Times New Roman" w:cs="Times New Roman"/>
          <w:bCs/>
          <w:sz w:val="24"/>
          <w:szCs w:val="24"/>
        </w:rPr>
        <w:t xml:space="preserve"> agencies</w:t>
      </w:r>
      <w:r w:rsidR="00C86CE5">
        <w:rPr>
          <w:rFonts w:ascii="Times New Roman" w:hAnsi="Times New Roman" w:cs="Times New Roman"/>
          <w:bCs/>
          <w:sz w:val="24"/>
          <w:szCs w:val="24"/>
        </w:rPr>
        <w:t xml:space="preserve">, </w:t>
      </w:r>
      <w:r w:rsidR="00C86CE5" w:rsidRPr="00C86CE5">
        <w:rPr>
          <w:rFonts w:ascii="Times New Roman" w:hAnsi="Times New Roman" w:cs="Times New Roman"/>
          <w:bCs/>
          <w:sz w:val="24"/>
          <w:szCs w:val="24"/>
        </w:rPr>
        <w:t>and federal home loan banks purchase</w:t>
      </w:r>
      <w:r w:rsidR="00C111A4">
        <w:rPr>
          <w:rFonts w:ascii="Times New Roman" w:hAnsi="Times New Roman" w:cs="Times New Roman"/>
          <w:bCs/>
          <w:sz w:val="24"/>
          <w:szCs w:val="24"/>
        </w:rPr>
        <w:t xml:space="preserve"> HUD </w:t>
      </w:r>
      <w:r w:rsidR="00C86CE5" w:rsidRPr="00C86CE5">
        <w:rPr>
          <w:rFonts w:ascii="Times New Roman" w:hAnsi="Times New Roman" w:cs="Times New Roman"/>
          <w:bCs/>
          <w:sz w:val="24"/>
          <w:szCs w:val="24"/>
        </w:rPr>
        <w:t xml:space="preserve">Section 184 </w:t>
      </w:r>
      <w:r w:rsidR="003703FB">
        <w:rPr>
          <w:rFonts w:ascii="Times New Roman" w:hAnsi="Times New Roman" w:cs="Times New Roman"/>
          <w:bCs/>
          <w:sz w:val="24"/>
          <w:szCs w:val="24"/>
        </w:rPr>
        <w:t>mortgages, a</w:t>
      </w:r>
      <w:r w:rsidR="009F710F">
        <w:rPr>
          <w:rFonts w:ascii="Times New Roman" w:hAnsi="Times New Roman" w:cs="Times New Roman"/>
          <w:bCs/>
          <w:sz w:val="24"/>
          <w:szCs w:val="24"/>
        </w:rPr>
        <w:t xml:space="preserve">long with </w:t>
      </w:r>
      <w:r w:rsidR="003703FB">
        <w:rPr>
          <w:rFonts w:ascii="Times New Roman" w:hAnsi="Times New Roman" w:cs="Times New Roman"/>
          <w:bCs/>
          <w:sz w:val="24"/>
          <w:szCs w:val="24"/>
        </w:rPr>
        <w:t xml:space="preserve">many </w:t>
      </w:r>
      <w:r w:rsidR="00F76936">
        <w:rPr>
          <w:rFonts w:ascii="Times New Roman" w:hAnsi="Times New Roman" w:cs="Times New Roman"/>
          <w:bCs/>
          <w:sz w:val="24"/>
          <w:szCs w:val="24"/>
        </w:rPr>
        <w:t>other</w:t>
      </w:r>
      <w:r w:rsidR="009F710F">
        <w:rPr>
          <w:rFonts w:ascii="Times New Roman" w:hAnsi="Times New Roman" w:cs="Times New Roman"/>
          <w:bCs/>
          <w:sz w:val="24"/>
          <w:szCs w:val="24"/>
        </w:rPr>
        <w:t xml:space="preserve"> types</w:t>
      </w:r>
      <w:r w:rsidR="00C111A4">
        <w:rPr>
          <w:rFonts w:ascii="Times New Roman" w:hAnsi="Times New Roman" w:cs="Times New Roman"/>
          <w:bCs/>
          <w:sz w:val="24"/>
          <w:szCs w:val="24"/>
        </w:rPr>
        <w:t>,</w:t>
      </w:r>
      <w:r w:rsidR="00037373">
        <w:rPr>
          <w:rFonts w:ascii="Times New Roman" w:hAnsi="Times New Roman" w:cs="Times New Roman"/>
          <w:bCs/>
          <w:sz w:val="24"/>
          <w:szCs w:val="24"/>
        </w:rPr>
        <w:t xml:space="preserve"> from loan originator</w:t>
      </w:r>
      <w:r>
        <w:rPr>
          <w:rFonts w:ascii="Times New Roman" w:hAnsi="Times New Roman" w:cs="Times New Roman"/>
          <w:bCs/>
          <w:sz w:val="24"/>
          <w:szCs w:val="24"/>
        </w:rPr>
        <w:t>s</w:t>
      </w:r>
      <w:r w:rsidR="00C86CE5" w:rsidRPr="00C86CE5">
        <w:rPr>
          <w:rFonts w:ascii="Times New Roman" w:hAnsi="Times New Roman" w:cs="Times New Roman"/>
          <w:bCs/>
          <w:sz w:val="24"/>
          <w:szCs w:val="24"/>
        </w:rPr>
        <w:t>.</w:t>
      </w:r>
      <w:r w:rsidR="00C86CE5" w:rsidRPr="00C86CE5">
        <w:rPr>
          <w:rFonts w:ascii="Times New Roman" w:hAnsi="Times New Roman" w:cs="Times New Roman"/>
          <w:sz w:val="24"/>
          <w:szCs w:val="24"/>
        </w:rPr>
        <w:t xml:space="preserve"> </w:t>
      </w:r>
    </w:p>
    <w:p w14:paraId="349184FF" w14:textId="2225936C" w:rsidR="00271815" w:rsidRDefault="006022C4" w:rsidP="005B64D7">
      <w:pPr>
        <w:rPr>
          <w:rFonts w:ascii="Times New Roman" w:hAnsi="Times New Roman" w:cs="Times New Roman"/>
          <w:b/>
          <w:bCs/>
          <w:sz w:val="24"/>
          <w:szCs w:val="24"/>
        </w:rPr>
      </w:pPr>
      <w:r w:rsidRPr="000B72BF">
        <w:rPr>
          <w:rFonts w:ascii="Times New Roman" w:hAnsi="Times New Roman" w:cs="Times New Roman"/>
          <w:b/>
          <w:bCs/>
          <w:sz w:val="24"/>
          <w:szCs w:val="24"/>
        </w:rPr>
        <w:t xml:space="preserve">The </w:t>
      </w:r>
      <w:r w:rsidR="00682083" w:rsidRPr="000B72BF">
        <w:rPr>
          <w:rFonts w:ascii="Times New Roman" w:hAnsi="Times New Roman" w:cs="Times New Roman"/>
          <w:b/>
          <w:bCs/>
          <w:sz w:val="24"/>
          <w:szCs w:val="24"/>
        </w:rPr>
        <w:t xml:space="preserve">Importance </w:t>
      </w:r>
      <w:r w:rsidR="00271815">
        <w:rPr>
          <w:rFonts w:ascii="Times New Roman" w:hAnsi="Times New Roman" w:cs="Times New Roman"/>
          <w:b/>
          <w:bCs/>
          <w:sz w:val="24"/>
          <w:szCs w:val="24"/>
        </w:rPr>
        <w:t>o</w:t>
      </w:r>
      <w:r w:rsidR="00682083" w:rsidRPr="000B72BF">
        <w:rPr>
          <w:rFonts w:ascii="Times New Roman" w:hAnsi="Times New Roman" w:cs="Times New Roman"/>
          <w:b/>
          <w:bCs/>
          <w:sz w:val="24"/>
          <w:szCs w:val="24"/>
        </w:rPr>
        <w:t xml:space="preserve">f </w:t>
      </w:r>
      <w:r w:rsidR="009D1F00" w:rsidRPr="000B72BF">
        <w:rPr>
          <w:rFonts w:ascii="Times New Roman" w:hAnsi="Times New Roman" w:cs="Times New Roman"/>
          <w:b/>
          <w:bCs/>
          <w:sz w:val="24"/>
          <w:szCs w:val="24"/>
        </w:rPr>
        <w:t>Loan Type</w:t>
      </w:r>
    </w:p>
    <w:p w14:paraId="264F7DDA" w14:textId="1462E36F" w:rsidR="009101E7" w:rsidRDefault="00F64DC0" w:rsidP="005B64D7">
      <w:pPr>
        <w:rPr>
          <w:rFonts w:ascii="Times New Roman" w:hAnsi="Times New Roman" w:cs="Times New Roman"/>
          <w:sz w:val="24"/>
          <w:szCs w:val="24"/>
        </w:rPr>
      </w:pPr>
      <w:r w:rsidRPr="000B72BF">
        <w:rPr>
          <w:rFonts w:ascii="Times New Roman" w:hAnsi="Times New Roman" w:cs="Times New Roman"/>
          <w:sz w:val="24"/>
          <w:szCs w:val="24"/>
        </w:rPr>
        <w:t xml:space="preserve">As </w:t>
      </w:r>
      <w:r w:rsidR="00981415">
        <w:rPr>
          <w:rFonts w:ascii="Times New Roman" w:hAnsi="Times New Roman" w:cs="Times New Roman"/>
          <w:sz w:val="24"/>
          <w:szCs w:val="24"/>
        </w:rPr>
        <w:t>addressed</w:t>
      </w:r>
      <w:r w:rsidRPr="000B72BF">
        <w:rPr>
          <w:rFonts w:ascii="Times New Roman" w:hAnsi="Times New Roman" w:cs="Times New Roman"/>
          <w:sz w:val="24"/>
          <w:szCs w:val="24"/>
        </w:rPr>
        <w:t xml:space="preserve"> in </w:t>
      </w:r>
      <w:r w:rsidR="002D332F">
        <w:rPr>
          <w:rFonts w:ascii="Times New Roman" w:hAnsi="Times New Roman" w:cs="Times New Roman"/>
          <w:sz w:val="24"/>
          <w:szCs w:val="24"/>
        </w:rPr>
        <w:t>Guide 2</w:t>
      </w:r>
      <w:r w:rsidRPr="000B72BF">
        <w:rPr>
          <w:rFonts w:ascii="Times New Roman" w:hAnsi="Times New Roman" w:cs="Times New Roman"/>
          <w:sz w:val="24"/>
          <w:szCs w:val="24"/>
        </w:rPr>
        <w:t xml:space="preserve">, </w:t>
      </w:r>
      <w:r w:rsidR="00F421A9" w:rsidRPr="000B72BF">
        <w:rPr>
          <w:rFonts w:ascii="Times New Roman" w:hAnsi="Times New Roman" w:cs="Times New Roman"/>
          <w:sz w:val="24"/>
          <w:szCs w:val="24"/>
        </w:rPr>
        <w:t>t</w:t>
      </w:r>
      <w:r w:rsidR="00750F98" w:rsidRPr="000B72BF">
        <w:rPr>
          <w:rFonts w:ascii="Times New Roman" w:hAnsi="Times New Roman" w:cs="Times New Roman"/>
          <w:sz w:val="24"/>
          <w:szCs w:val="24"/>
        </w:rPr>
        <w:t xml:space="preserve">he type of loan a </w:t>
      </w:r>
      <w:r w:rsidR="00271815">
        <w:rPr>
          <w:rFonts w:ascii="Times New Roman" w:hAnsi="Times New Roman" w:cs="Times New Roman"/>
          <w:sz w:val="24"/>
          <w:szCs w:val="24"/>
        </w:rPr>
        <w:t>home</w:t>
      </w:r>
      <w:r w:rsidR="00750F98" w:rsidRPr="000B72BF">
        <w:rPr>
          <w:rFonts w:ascii="Times New Roman" w:hAnsi="Times New Roman" w:cs="Times New Roman"/>
          <w:sz w:val="24"/>
          <w:szCs w:val="24"/>
        </w:rPr>
        <w:t>bu</w:t>
      </w:r>
      <w:r w:rsidR="00C14606">
        <w:rPr>
          <w:rFonts w:ascii="Times New Roman" w:hAnsi="Times New Roman" w:cs="Times New Roman"/>
          <w:sz w:val="24"/>
          <w:szCs w:val="24"/>
        </w:rPr>
        <w:t>y</w:t>
      </w:r>
      <w:r w:rsidR="00750F98" w:rsidRPr="000B72BF">
        <w:rPr>
          <w:rFonts w:ascii="Times New Roman" w:hAnsi="Times New Roman" w:cs="Times New Roman"/>
          <w:sz w:val="24"/>
          <w:szCs w:val="24"/>
        </w:rPr>
        <w:t xml:space="preserve">er </w:t>
      </w:r>
      <w:r w:rsidR="00D22970">
        <w:rPr>
          <w:rFonts w:ascii="Times New Roman" w:hAnsi="Times New Roman" w:cs="Times New Roman"/>
          <w:sz w:val="24"/>
          <w:szCs w:val="24"/>
        </w:rPr>
        <w:t>accepts</w:t>
      </w:r>
      <w:r w:rsidR="00612FD7" w:rsidRPr="000B72BF">
        <w:rPr>
          <w:rFonts w:ascii="Times New Roman" w:hAnsi="Times New Roman" w:cs="Times New Roman"/>
          <w:sz w:val="24"/>
          <w:szCs w:val="24"/>
        </w:rPr>
        <w:t xml:space="preserve"> </w:t>
      </w:r>
      <w:r w:rsidR="00C14606">
        <w:rPr>
          <w:rFonts w:ascii="Times New Roman" w:hAnsi="Times New Roman" w:cs="Times New Roman"/>
          <w:sz w:val="24"/>
          <w:szCs w:val="24"/>
        </w:rPr>
        <w:t>is one of the main determining factors</w:t>
      </w:r>
      <w:r w:rsidR="00271815">
        <w:rPr>
          <w:rFonts w:ascii="Times New Roman" w:hAnsi="Times New Roman" w:cs="Times New Roman"/>
          <w:sz w:val="24"/>
          <w:szCs w:val="24"/>
        </w:rPr>
        <w:t xml:space="preserve"> of </w:t>
      </w:r>
      <w:proofErr w:type="gramStart"/>
      <w:r w:rsidR="00C14606">
        <w:rPr>
          <w:rFonts w:ascii="Times New Roman" w:hAnsi="Times New Roman" w:cs="Times New Roman"/>
          <w:sz w:val="24"/>
          <w:szCs w:val="24"/>
        </w:rPr>
        <w:t>whether or not</w:t>
      </w:r>
      <w:proofErr w:type="gramEnd"/>
      <w:r w:rsidR="00C14606">
        <w:rPr>
          <w:rFonts w:ascii="Times New Roman" w:hAnsi="Times New Roman" w:cs="Times New Roman"/>
          <w:sz w:val="24"/>
          <w:szCs w:val="24"/>
        </w:rPr>
        <w:t xml:space="preserve"> a</w:t>
      </w:r>
      <w:r w:rsidR="00271815">
        <w:rPr>
          <w:rFonts w:ascii="Times New Roman" w:hAnsi="Times New Roman" w:cs="Times New Roman"/>
          <w:sz w:val="24"/>
          <w:szCs w:val="24"/>
        </w:rPr>
        <w:t xml:space="preserve"> </w:t>
      </w:r>
      <w:r w:rsidR="00F421A9" w:rsidRPr="000B72BF">
        <w:rPr>
          <w:rFonts w:ascii="Times New Roman" w:hAnsi="Times New Roman" w:cs="Times New Roman"/>
          <w:sz w:val="24"/>
          <w:szCs w:val="24"/>
        </w:rPr>
        <w:t xml:space="preserve">homeowner </w:t>
      </w:r>
      <w:r w:rsidR="00C14606">
        <w:rPr>
          <w:rFonts w:ascii="Times New Roman" w:hAnsi="Times New Roman" w:cs="Times New Roman"/>
          <w:sz w:val="24"/>
          <w:szCs w:val="24"/>
        </w:rPr>
        <w:t xml:space="preserve">is likely to </w:t>
      </w:r>
      <w:r w:rsidR="00612FD7" w:rsidRPr="000B72BF">
        <w:rPr>
          <w:rFonts w:ascii="Times New Roman" w:hAnsi="Times New Roman" w:cs="Times New Roman"/>
          <w:sz w:val="24"/>
          <w:szCs w:val="24"/>
        </w:rPr>
        <w:t>default</w:t>
      </w:r>
      <w:r w:rsidR="007254F4">
        <w:rPr>
          <w:rFonts w:ascii="Times New Roman" w:hAnsi="Times New Roman" w:cs="Times New Roman"/>
          <w:sz w:val="24"/>
          <w:szCs w:val="24"/>
        </w:rPr>
        <w:t xml:space="preserve"> </w:t>
      </w:r>
      <w:r w:rsidR="00750F98" w:rsidRPr="000B72BF">
        <w:rPr>
          <w:rFonts w:ascii="Times New Roman" w:hAnsi="Times New Roman" w:cs="Times New Roman"/>
          <w:sz w:val="24"/>
          <w:szCs w:val="24"/>
        </w:rPr>
        <w:t xml:space="preserve">on </w:t>
      </w:r>
      <w:r w:rsidR="007254F4">
        <w:rPr>
          <w:rFonts w:ascii="Times New Roman" w:hAnsi="Times New Roman" w:cs="Times New Roman"/>
          <w:sz w:val="24"/>
          <w:szCs w:val="24"/>
        </w:rPr>
        <w:t>a</w:t>
      </w:r>
      <w:r w:rsidR="00750F98" w:rsidRPr="000B72BF">
        <w:rPr>
          <w:rFonts w:ascii="Times New Roman" w:hAnsi="Times New Roman" w:cs="Times New Roman"/>
          <w:sz w:val="24"/>
          <w:szCs w:val="24"/>
        </w:rPr>
        <w:t xml:space="preserve"> loan or </w:t>
      </w:r>
      <w:r w:rsidR="002C6738" w:rsidRPr="000B72BF">
        <w:rPr>
          <w:rFonts w:ascii="Times New Roman" w:hAnsi="Times New Roman" w:cs="Times New Roman"/>
          <w:sz w:val="24"/>
          <w:szCs w:val="24"/>
        </w:rPr>
        <w:t>deal with foreclosure</w:t>
      </w:r>
      <w:r w:rsidR="00612FD7" w:rsidRPr="000B72BF">
        <w:rPr>
          <w:rFonts w:ascii="Times New Roman" w:hAnsi="Times New Roman" w:cs="Times New Roman"/>
          <w:sz w:val="24"/>
          <w:szCs w:val="24"/>
        </w:rPr>
        <w:t>.  Some loan</w:t>
      </w:r>
      <w:r w:rsidR="002451F1">
        <w:rPr>
          <w:rFonts w:ascii="Times New Roman" w:hAnsi="Times New Roman" w:cs="Times New Roman"/>
          <w:sz w:val="24"/>
          <w:szCs w:val="24"/>
        </w:rPr>
        <w:t xml:space="preserve"> type</w:t>
      </w:r>
      <w:r w:rsidR="00612FD7" w:rsidRPr="000B72BF">
        <w:rPr>
          <w:rFonts w:ascii="Times New Roman" w:hAnsi="Times New Roman" w:cs="Times New Roman"/>
          <w:sz w:val="24"/>
          <w:szCs w:val="24"/>
        </w:rPr>
        <w:t xml:space="preserve">s are more likely than others to be </w:t>
      </w:r>
      <w:r w:rsidR="007254F4">
        <w:rPr>
          <w:rFonts w:ascii="Times New Roman" w:hAnsi="Times New Roman" w:cs="Times New Roman"/>
          <w:sz w:val="24"/>
          <w:szCs w:val="24"/>
        </w:rPr>
        <w:t xml:space="preserve">presented and </w:t>
      </w:r>
      <w:r w:rsidR="00612FD7" w:rsidRPr="000B72BF">
        <w:rPr>
          <w:rFonts w:ascii="Times New Roman" w:hAnsi="Times New Roman" w:cs="Times New Roman"/>
          <w:sz w:val="24"/>
          <w:szCs w:val="24"/>
        </w:rPr>
        <w:t>sold in a predatory fashion (the l</w:t>
      </w:r>
      <w:r w:rsidR="008E07FC">
        <w:rPr>
          <w:rFonts w:ascii="Times New Roman" w:hAnsi="Times New Roman" w:cs="Times New Roman"/>
          <w:sz w:val="24"/>
          <w:szCs w:val="24"/>
        </w:rPr>
        <w:t>ender</w:t>
      </w:r>
      <w:r w:rsidR="00612FD7" w:rsidRPr="000B72BF">
        <w:rPr>
          <w:rFonts w:ascii="Times New Roman" w:hAnsi="Times New Roman" w:cs="Times New Roman"/>
          <w:sz w:val="24"/>
          <w:szCs w:val="24"/>
        </w:rPr>
        <w:t xml:space="preserve"> targets </w:t>
      </w:r>
      <w:r w:rsidR="00F421A9" w:rsidRPr="000B72BF">
        <w:rPr>
          <w:rFonts w:ascii="Times New Roman" w:hAnsi="Times New Roman" w:cs="Times New Roman"/>
          <w:sz w:val="24"/>
          <w:szCs w:val="24"/>
        </w:rPr>
        <w:t>certain</w:t>
      </w:r>
      <w:r w:rsidR="00612FD7" w:rsidRPr="000B72BF">
        <w:rPr>
          <w:rFonts w:ascii="Times New Roman" w:hAnsi="Times New Roman" w:cs="Times New Roman"/>
          <w:sz w:val="24"/>
          <w:szCs w:val="24"/>
        </w:rPr>
        <w:t xml:space="preserve"> buyers for loans that will provide the l</w:t>
      </w:r>
      <w:r w:rsidR="008E07FC">
        <w:rPr>
          <w:rFonts w:ascii="Times New Roman" w:hAnsi="Times New Roman" w:cs="Times New Roman"/>
          <w:sz w:val="24"/>
          <w:szCs w:val="24"/>
        </w:rPr>
        <w:t>ender</w:t>
      </w:r>
      <w:r w:rsidR="00612FD7" w:rsidRPr="000B72BF">
        <w:rPr>
          <w:rFonts w:ascii="Times New Roman" w:hAnsi="Times New Roman" w:cs="Times New Roman"/>
          <w:sz w:val="24"/>
          <w:szCs w:val="24"/>
        </w:rPr>
        <w:t xml:space="preserve"> with high profit</w:t>
      </w:r>
      <w:r w:rsidR="00F421A9" w:rsidRPr="000B72BF">
        <w:rPr>
          <w:rFonts w:ascii="Times New Roman" w:hAnsi="Times New Roman" w:cs="Times New Roman"/>
          <w:sz w:val="24"/>
          <w:szCs w:val="24"/>
        </w:rPr>
        <w:t>s without</w:t>
      </w:r>
      <w:r w:rsidR="009101E7">
        <w:rPr>
          <w:rFonts w:ascii="Times New Roman" w:hAnsi="Times New Roman" w:cs="Times New Roman"/>
          <w:sz w:val="24"/>
          <w:szCs w:val="24"/>
        </w:rPr>
        <w:t xml:space="preserve"> the lender having</w:t>
      </w:r>
      <w:r w:rsidR="00F421A9" w:rsidRPr="000B72BF">
        <w:rPr>
          <w:rFonts w:ascii="Times New Roman" w:hAnsi="Times New Roman" w:cs="Times New Roman"/>
          <w:sz w:val="24"/>
          <w:szCs w:val="24"/>
        </w:rPr>
        <w:t xml:space="preserve"> </w:t>
      </w:r>
      <w:r w:rsidR="00D22970">
        <w:rPr>
          <w:rFonts w:ascii="Times New Roman" w:hAnsi="Times New Roman" w:cs="Times New Roman"/>
          <w:sz w:val="24"/>
          <w:szCs w:val="24"/>
        </w:rPr>
        <w:t xml:space="preserve">any </w:t>
      </w:r>
      <w:r w:rsidR="00F421A9" w:rsidRPr="000B72BF">
        <w:rPr>
          <w:rFonts w:ascii="Times New Roman" w:hAnsi="Times New Roman" w:cs="Times New Roman"/>
          <w:sz w:val="24"/>
          <w:szCs w:val="24"/>
        </w:rPr>
        <w:t>concern</w:t>
      </w:r>
      <w:r w:rsidR="009101E7">
        <w:rPr>
          <w:rFonts w:ascii="Times New Roman" w:hAnsi="Times New Roman" w:cs="Times New Roman"/>
          <w:sz w:val="24"/>
          <w:szCs w:val="24"/>
        </w:rPr>
        <w:t>s</w:t>
      </w:r>
      <w:r w:rsidR="008C3B02" w:rsidRPr="000B72BF">
        <w:rPr>
          <w:rFonts w:ascii="Times New Roman" w:hAnsi="Times New Roman" w:cs="Times New Roman"/>
          <w:sz w:val="24"/>
          <w:szCs w:val="24"/>
        </w:rPr>
        <w:t xml:space="preserve"> </w:t>
      </w:r>
      <w:r w:rsidR="007254F4">
        <w:rPr>
          <w:rFonts w:ascii="Times New Roman" w:hAnsi="Times New Roman" w:cs="Times New Roman"/>
          <w:sz w:val="24"/>
          <w:szCs w:val="24"/>
        </w:rPr>
        <w:t xml:space="preserve">about the </w:t>
      </w:r>
      <w:r w:rsidR="002017B3">
        <w:rPr>
          <w:rFonts w:ascii="Times New Roman" w:hAnsi="Times New Roman" w:cs="Times New Roman"/>
          <w:sz w:val="24"/>
          <w:szCs w:val="24"/>
        </w:rPr>
        <w:t xml:space="preserve">high </w:t>
      </w:r>
      <w:r w:rsidR="008C3B02" w:rsidRPr="000B72BF">
        <w:rPr>
          <w:rFonts w:ascii="Times New Roman" w:hAnsi="Times New Roman" w:cs="Times New Roman"/>
          <w:sz w:val="24"/>
          <w:szCs w:val="24"/>
        </w:rPr>
        <w:t>chance</w:t>
      </w:r>
      <w:r w:rsidR="008E07FC">
        <w:rPr>
          <w:rFonts w:ascii="Times New Roman" w:hAnsi="Times New Roman" w:cs="Times New Roman"/>
          <w:sz w:val="24"/>
          <w:szCs w:val="24"/>
        </w:rPr>
        <w:t>s of</w:t>
      </w:r>
      <w:r w:rsidR="008C3B02" w:rsidRPr="000B72BF">
        <w:rPr>
          <w:rFonts w:ascii="Times New Roman" w:hAnsi="Times New Roman" w:cs="Times New Roman"/>
          <w:sz w:val="24"/>
          <w:szCs w:val="24"/>
        </w:rPr>
        <w:t xml:space="preserve"> </w:t>
      </w:r>
      <w:r w:rsidR="009101E7">
        <w:rPr>
          <w:rFonts w:ascii="Times New Roman" w:hAnsi="Times New Roman" w:cs="Times New Roman"/>
          <w:sz w:val="24"/>
          <w:szCs w:val="24"/>
        </w:rPr>
        <w:t xml:space="preserve">those </w:t>
      </w:r>
      <w:r w:rsidR="00612FD7" w:rsidRPr="000B72BF">
        <w:rPr>
          <w:rFonts w:ascii="Times New Roman" w:hAnsi="Times New Roman" w:cs="Times New Roman"/>
          <w:sz w:val="24"/>
          <w:szCs w:val="24"/>
        </w:rPr>
        <w:t>buyers defaulting on the loan</w:t>
      </w:r>
      <w:r w:rsidR="008E07FC">
        <w:rPr>
          <w:rFonts w:ascii="Times New Roman" w:hAnsi="Times New Roman" w:cs="Times New Roman"/>
          <w:sz w:val="24"/>
          <w:szCs w:val="24"/>
        </w:rPr>
        <w:t>s</w:t>
      </w:r>
      <w:r w:rsidR="00612FD7" w:rsidRPr="000B72BF">
        <w:rPr>
          <w:rFonts w:ascii="Times New Roman" w:hAnsi="Times New Roman" w:cs="Times New Roman"/>
          <w:sz w:val="24"/>
          <w:szCs w:val="24"/>
        </w:rPr>
        <w:t>)</w:t>
      </w:r>
      <w:r w:rsidR="00750F98" w:rsidRPr="000B72BF">
        <w:rPr>
          <w:rFonts w:ascii="Times New Roman" w:hAnsi="Times New Roman" w:cs="Times New Roman"/>
          <w:sz w:val="24"/>
          <w:szCs w:val="24"/>
        </w:rPr>
        <w:t>.</w:t>
      </w:r>
      <w:r w:rsidR="008C3B02" w:rsidRPr="000B72BF">
        <w:rPr>
          <w:rFonts w:ascii="Times New Roman" w:hAnsi="Times New Roman" w:cs="Times New Roman"/>
          <w:sz w:val="24"/>
          <w:szCs w:val="24"/>
        </w:rPr>
        <w:t xml:space="preserve">  </w:t>
      </w:r>
    </w:p>
    <w:p w14:paraId="7ADD9DBD" w14:textId="0F476FC0" w:rsidR="007F7BCC" w:rsidRPr="002017B3" w:rsidRDefault="007F7BCC" w:rsidP="007F7BCC">
      <w:pPr>
        <w:rPr>
          <w:rFonts w:ascii="Times New Roman" w:hAnsi="Times New Roman" w:cs="Times New Roman"/>
          <w:sz w:val="24"/>
          <w:szCs w:val="24"/>
        </w:rPr>
      </w:pPr>
      <w:r w:rsidRPr="00D12320">
        <w:rPr>
          <w:rFonts w:ascii="Times New Roman" w:hAnsi="Times New Roman" w:cs="Times New Roman"/>
          <w:sz w:val="24"/>
          <w:szCs w:val="24"/>
        </w:rPr>
        <w:t xml:space="preserve">There are several reasons why a </w:t>
      </w:r>
      <w:r w:rsidR="00D12320">
        <w:rPr>
          <w:rFonts w:ascii="Times New Roman" w:hAnsi="Times New Roman" w:cs="Times New Roman"/>
          <w:sz w:val="24"/>
          <w:szCs w:val="24"/>
        </w:rPr>
        <w:t>home</w:t>
      </w:r>
      <w:r w:rsidRPr="00D12320">
        <w:rPr>
          <w:rFonts w:ascii="Times New Roman" w:hAnsi="Times New Roman" w:cs="Times New Roman"/>
          <w:sz w:val="24"/>
          <w:szCs w:val="24"/>
        </w:rPr>
        <w:t xml:space="preserve">buyer </w:t>
      </w:r>
      <w:r w:rsidR="00D12320">
        <w:rPr>
          <w:rFonts w:ascii="Times New Roman" w:hAnsi="Times New Roman" w:cs="Times New Roman"/>
          <w:sz w:val="24"/>
          <w:szCs w:val="24"/>
        </w:rPr>
        <w:t>benefits by knowing</w:t>
      </w:r>
      <w:r w:rsidRPr="00D12320">
        <w:rPr>
          <w:rFonts w:ascii="Times New Roman" w:hAnsi="Times New Roman" w:cs="Times New Roman"/>
          <w:sz w:val="24"/>
          <w:szCs w:val="24"/>
        </w:rPr>
        <w:t xml:space="preserve"> </w:t>
      </w:r>
      <w:r w:rsidR="00CA76C5">
        <w:rPr>
          <w:rFonts w:ascii="Times New Roman" w:hAnsi="Times New Roman" w:cs="Times New Roman"/>
          <w:sz w:val="24"/>
          <w:szCs w:val="24"/>
        </w:rPr>
        <w:t xml:space="preserve">upfront </w:t>
      </w:r>
      <w:r w:rsidR="00D22970">
        <w:rPr>
          <w:rFonts w:ascii="Times New Roman" w:hAnsi="Times New Roman" w:cs="Times New Roman"/>
          <w:sz w:val="24"/>
          <w:szCs w:val="24"/>
        </w:rPr>
        <w:t>which</w:t>
      </w:r>
      <w:r w:rsidRPr="00D12320">
        <w:rPr>
          <w:rFonts w:ascii="Times New Roman" w:hAnsi="Times New Roman" w:cs="Times New Roman"/>
          <w:sz w:val="24"/>
          <w:szCs w:val="24"/>
        </w:rPr>
        <w:t xml:space="preserve"> type</w:t>
      </w:r>
      <w:r w:rsidR="00D22970">
        <w:rPr>
          <w:rFonts w:ascii="Times New Roman" w:hAnsi="Times New Roman" w:cs="Times New Roman"/>
          <w:sz w:val="24"/>
          <w:szCs w:val="24"/>
        </w:rPr>
        <w:t>s</w:t>
      </w:r>
      <w:r w:rsidRPr="00D12320">
        <w:rPr>
          <w:rFonts w:ascii="Times New Roman" w:hAnsi="Times New Roman" w:cs="Times New Roman"/>
          <w:sz w:val="24"/>
          <w:szCs w:val="24"/>
        </w:rPr>
        <w:t xml:space="preserve"> of </w:t>
      </w:r>
      <w:r w:rsidR="00D12320">
        <w:rPr>
          <w:rFonts w:ascii="Times New Roman" w:hAnsi="Times New Roman" w:cs="Times New Roman"/>
          <w:sz w:val="24"/>
          <w:szCs w:val="24"/>
        </w:rPr>
        <w:t xml:space="preserve">home </w:t>
      </w:r>
      <w:r w:rsidRPr="00D12320">
        <w:rPr>
          <w:rFonts w:ascii="Times New Roman" w:hAnsi="Times New Roman" w:cs="Times New Roman"/>
          <w:sz w:val="24"/>
          <w:szCs w:val="24"/>
        </w:rPr>
        <w:t>loan</w:t>
      </w:r>
      <w:r w:rsidR="00D22970">
        <w:rPr>
          <w:rFonts w:ascii="Times New Roman" w:hAnsi="Times New Roman" w:cs="Times New Roman"/>
          <w:sz w:val="24"/>
          <w:szCs w:val="24"/>
        </w:rPr>
        <w:t>s are desirable and which types can easily become money pits</w:t>
      </w:r>
      <w:r w:rsidR="00D12320">
        <w:rPr>
          <w:rFonts w:ascii="Times New Roman" w:hAnsi="Times New Roman" w:cs="Times New Roman"/>
          <w:sz w:val="24"/>
          <w:szCs w:val="24"/>
        </w:rPr>
        <w:t>.  U</w:t>
      </w:r>
      <w:r w:rsidRPr="00D12320">
        <w:rPr>
          <w:rFonts w:ascii="Times New Roman" w:hAnsi="Times New Roman" w:cs="Times New Roman"/>
          <w:sz w:val="24"/>
          <w:szCs w:val="24"/>
        </w:rPr>
        <w:t xml:space="preserve">nfortunately, </w:t>
      </w:r>
      <w:r w:rsidR="00D12320">
        <w:rPr>
          <w:rFonts w:ascii="Times New Roman" w:hAnsi="Times New Roman" w:cs="Times New Roman"/>
          <w:sz w:val="24"/>
          <w:szCs w:val="24"/>
        </w:rPr>
        <w:t>often home</w:t>
      </w:r>
      <w:r w:rsidRPr="00D12320">
        <w:rPr>
          <w:rFonts w:ascii="Times New Roman" w:hAnsi="Times New Roman" w:cs="Times New Roman"/>
          <w:sz w:val="24"/>
          <w:szCs w:val="24"/>
        </w:rPr>
        <w:t>buyers don’t know th</w:t>
      </w:r>
      <w:r w:rsidR="003F568E">
        <w:rPr>
          <w:rFonts w:ascii="Times New Roman" w:hAnsi="Times New Roman" w:cs="Times New Roman"/>
          <w:sz w:val="24"/>
          <w:szCs w:val="24"/>
        </w:rPr>
        <w:t>e</w:t>
      </w:r>
      <w:r w:rsidRPr="00D12320">
        <w:rPr>
          <w:rFonts w:ascii="Times New Roman" w:hAnsi="Times New Roman" w:cs="Times New Roman"/>
          <w:sz w:val="24"/>
          <w:szCs w:val="24"/>
        </w:rPr>
        <w:t xml:space="preserve"> significant difference</w:t>
      </w:r>
      <w:r w:rsidR="00D12320">
        <w:rPr>
          <w:rFonts w:ascii="Times New Roman" w:hAnsi="Times New Roman" w:cs="Times New Roman"/>
          <w:sz w:val="24"/>
          <w:szCs w:val="24"/>
        </w:rPr>
        <w:t>s</w:t>
      </w:r>
      <w:r w:rsidRPr="00D12320">
        <w:rPr>
          <w:rFonts w:ascii="Times New Roman" w:hAnsi="Times New Roman" w:cs="Times New Roman"/>
          <w:sz w:val="24"/>
          <w:szCs w:val="24"/>
        </w:rPr>
        <w:t xml:space="preserve"> between types of home loans – </w:t>
      </w:r>
      <w:r w:rsidR="002451F1">
        <w:rPr>
          <w:rFonts w:ascii="Times New Roman" w:hAnsi="Times New Roman" w:cs="Times New Roman"/>
          <w:sz w:val="24"/>
          <w:szCs w:val="24"/>
        </w:rPr>
        <w:t>including</w:t>
      </w:r>
      <w:r w:rsidRPr="00D12320">
        <w:rPr>
          <w:rFonts w:ascii="Times New Roman" w:hAnsi="Times New Roman" w:cs="Times New Roman"/>
          <w:sz w:val="24"/>
          <w:szCs w:val="24"/>
        </w:rPr>
        <w:t xml:space="preserve"> </w:t>
      </w:r>
      <w:r w:rsidR="002451F1">
        <w:rPr>
          <w:rFonts w:ascii="Times New Roman" w:hAnsi="Times New Roman" w:cs="Times New Roman"/>
          <w:sz w:val="24"/>
          <w:szCs w:val="24"/>
        </w:rPr>
        <w:t xml:space="preserve">any related </w:t>
      </w:r>
      <w:r w:rsidRPr="00D12320">
        <w:rPr>
          <w:rFonts w:ascii="Times New Roman" w:hAnsi="Times New Roman" w:cs="Times New Roman"/>
          <w:sz w:val="24"/>
          <w:szCs w:val="24"/>
        </w:rPr>
        <w:t xml:space="preserve">loan mitigation </w:t>
      </w:r>
      <w:r w:rsidR="00D22970">
        <w:rPr>
          <w:rFonts w:ascii="Times New Roman" w:hAnsi="Times New Roman" w:cs="Times New Roman"/>
          <w:sz w:val="24"/>
          <w:szCs w:val="24"/>
        </w:rPr>
        <w:t>programs available to homebuyers</w:t>
      </w:r>
      <w:r w:rsidRPr="00D12320">
        <w:rPr>
          <w:rFonts w:ascii="Times New Roman" w:hAnsi="Times New Roman" w:cs="Times New Roman"/>
          <w:sz w:val="24"/>
          <w:szCs w:val="24"/>
        </w:rPr>
        <w:t xml:space="preserve">. </w:t>
      </w:r>
      <w:r w:rsidR="002451F1">
        <w:rPr>
          <w:rFonts w:ascii="Times New Roman" w:hAnsi="Times New Roman" w:cs="Times New Roman"/>
          <w:sz w:val="24"/>
          <w:szCs w:val="24"/>
        </w:rPr>
        <w:t>If you follow</w:t>
      </w:r>
      <w:r w:rsidRPr="00D12320">
        <w:rPr>
          <w:rFonts w:ascii="Times New Roman" w:hAnsi="Times New Roman" w:cs="Times New Roman"/>
          <w:sz w:val="24"/>
          <w:szCs w:val="24"/>
        </w:rPr>
        <w:t xml:space="preserve"> the </w:t>
      </w:r>
      <w:r w:rsidR="00D12320">
        <w:rPr>
          <w:rFonts w:ascii="Times New Roman" w:hAnsi="Times New Roman" w:cs="Times New Roman"/>
          <w:sz w:val="24"/>
          <w:szCs w:val="24"/>
        </w:rPr>
        <w:t xml:space="preserve">online </w:t>
      </w:r>
      <w:r w:rsidRPr="00D12320">
        <w:rPr>
          <w:rFonts w:ascii="Times New Roman" w:hAnsi="Times New Roman" w:cs="Times New Roman"/>
          <w:sz w:val="24"/>
          <w:szCs w:val="24"/>
        </w:rPr>
        <w:t xml:space="preserve">links </w:t>
      </w:r>
      <w:r w:rsidR="002017B3" w:rsidRPr="00D12320">
        <w:rPr>
          <w:rFonts w:ascii="Times New Roman" w:hAnsi="Times New Roman" w:cs="Times New Roman"/>
          <w:sz w:val="24"/>
          <w:szCs w:val="24"/>
        </w:rPr>
        <w:t>included</w:t>
      </w:r>
      <w:r w:rsidR="000B718A" w:rsidRPr="00D12320">
        <w:rPr>
          <w:rFonts w:ascii="Times New Roman" w:hAnsi="Times New Roman" w:cs="Times New Roman"/>
          <w:sz w:val="24"/>
          <w:szCs w:val="24"/>
        </w:rPr>
        <w:t xml:space="preserve"> on </w:t>
      </w:r>
      <w:r w:rsidR="000B718A" w:rsidRPr="00D12320">
        <w:rPr>
          <w:rFonts w:ascii="Times New Roman" w:hAnsi="Times New Roman" w:cs="Times New Roman"/>
          <w:b/>
          <w:bCs/>
          <w:sz w:val="24"/>
          <w:szCs w:val="24"/>
        </w:rPr>
        <w:t>pages</w:t>
      </w:r>
      <w:r w:rsidR="002017B3" w:rsidRPr="00D12320">
        <w:rPr>
          <w:rFonts w:ascii="Times New Roman" w:hAnsi="Times New Roman" w:cs="Times New Roman"/>
          <w:b/>
          <w:bCs/>
          <w:sz w:val="24"/>
          <w:szCs w:val="24"/>
        </w:rPr>
        <w:t xml:space="preserve"> 2 and 3 </w:t>
      </w:r>
      <w:r w:rsidR="002451F1">
        <w:rPr>
          <w:rFonts w:ascii="Times New Roman" w:hAnsi="Times New Roman" w:cs="Times New Roman"/>
          <w:b/>
          <w:bCs/>
          <w:sz w:val="24"/>
          <w:szCs w:val="24"/>
        </w:rPr>
        <w:t xml:space="preserve">(naming loan types) </w:t>
      </w:r>
      <w:r w:rsidR="002017B3" w:rsidRPr="00D12320">
        <w:rPr>
          <w:rFonts w:ascii="Times New Roman" w:hAnsi="Times New Roman" w:cs="Times New Roman"/>
          <w:b/>
          <w:bCs/>
          <w:sz w:val="24"/>
          <w:szCs w:val="24"/>
        </w:rPr>
        <w:t>of</w:t>
      </w:r>
      <w:r w:rsidR="008F20FC" w:rsidRPr="00D12320">
        <w:rPr>
          <w:rFonts w:ascii="Times New Roman" w:hAnsi="Times New Roman" w:cs="Times New Roman"/>
          <w:b/>
          <w:bCs/>
          <w:sz w:val="24"/>
          <w:szCs w:val="24"/>
        </w:rPr>
        <w:t xml:space="preserve"> Guide 2 </w:t>
      </w:r>
      <w:r w:rsidR="00D12320">
        <w:rPr>
          <w:rFonts w:ascii="Times New Roman" w:hAnsi="Times New Roman" w:cs="Times New Roman"/>
          <w:sz w:val="24"/>
          <w:szCs w:val="24"/>
        </w:rPr>
        <w:t>you will find</w:t>
      </w:r>
      <w:r w:rsidRPr="00D12320">
        <w:rPr>
          <w:rFonts w:ascii="Times New Roman" w:hAnsi="Times New Roman" w:cs="Times New Roman"/>
          <w:sz w:val="24"/>
          <w:szCs w:val="24"/>
        </w:rPr>
        <w:t xml:space="preserve"> </w:t>
      </w:r>
      <w:r w:rsidR="002451F1">
        <w:rPr>
          <w:rFonts w:ascii="Times New Roman" w:hAnsi="Times New Roman" w:cs="Times New Roman"/>
          <w:sz w:val="24"/>
          <w:szCs w:val="24"/>
        </w:rPr>
        <w:t xml:space="preserve">detailed </w:t>
      </w:r>
      <w:r w:rsidR="00D12320">
        <w:rPr>
          <w:rFonts w:ascii="Times New Roman" w:hAnsi="Times New Roman" w:cs="Times New Roman"/>
          <w:sz w:val="24"/>
          <w:szCs w:val="24"/>
        </w:rPr>
        <w:t xml:space="preserve">descriptions of the </w:t>
      </w:r>
      <w:r w:rsidR="00820B17">
        <w:rPr>
          <w:rFonts w:ascii="Times New Roman" w:hAnsi="Times New Roman" w:cs="Times New Roman"/>
          <w:sz w:val="24"/>
          <w:szCs w:val="24"/>
        </w:rPr>
        <w:t xml:space="preserve">structures of the </w:t>
      </w:r>
      <w:r w:rsidR="00D12320">
        <w:rPr>
          <w:rFonts w:ascii="Times New Roman" w:hAnsi="Times New Roman" w:cs="Times New Roman"/>
          <w:sz w:val="24"/>
          <w:szCs w:val="24"/>
        </w:rPr>
        <w:t xml:space="preserve">most </w:t>
      </w:r>
      <w:r w:rsidR="002451F1">
        <w:rPr>
          <w:rFonts w:ascii="Times New Roman" w:hAnsi="Times New Roman" w:cs="Times New Roman"/>
          <w:sz w:val="24"/>
          <w:szCs w:val="24"/>
        </w:rPr>
        <w:t>purchased</w:t>
      </w:r>
      <w:r w:rsidR="008F20FC" w:rsidRPr="00D12320">
        <w:rPr>
          <w:rFonts w:ascii="Times New Roman" w:hAnsi="Times New Roman" w:cs="Times New Roman"/>
          <w:sz w:val="24"/>
          <w:szCs w:val="24"/>
        </w:rPr>
        <w:t xml:space="preserve"> </w:t>
      </w:r>
      <w:r w:rsidR="008F20FC" w:rsidRPr="00D12320">
        <w:rPr>
          <w:rFonts w:ascii="Times New Roman" w:hAnsi="Times New Roman" w:cs="Times New Roman"/>
          <w:b/>
          <w:bCs/>
          <w:sz w:val="24"/>
          <w:szCs w:val="24"/>
        </w:rPr>
        <w:t>type</w:t>
      </w:r>
      <w:r w:rsidR="00D12320">
        <w:rPr>
          <w:rFonts w:ascii="Times New Roman" w:hAnsi="Times New Roman" w:cs="Times New Roman"/>
          <w:b/>
          <w:bCs/>
          <w:sz w:val="24"/>
          <w:szCs w:val="24"/>
        </w:rPr>
        <w:t>s</w:t>
      </w:r>
      <w:r w:rsidR="008F20FC" w:rsidRPr="00D12320">
        <w:rPr>
          <w:rFonts w:ascii="Times New Roman" w:hAnsi="Times New Roman" w:cs="Times New Roman"/>
          <w:b/>
          <w:bCs/>
          <w:sz w:val="24"/>
          <w:szCs w:val="24"/>
        </w:rPr>
        <w:t xml:space="preserve"> of </w:t>
      </w:r>
      <w:r w:rsidR="00D12320">
        <w:rPr>
          <w:rFonts w:ascii="Times New Roman" w:hAnsi="Times New Roman" w:cs="Times New Roman"/>
          <w:b/>
          <w:bCs/>
          <w:sz w:val="24"/>
          <w:szCs w:val="24"/>
        </w:rPr>
        <w:t xml:space="preserve">home </w:t>
      </w:r>
      <w:r w:rsidR="008F20FC" w:rsidRPr="00D12320">
        <w:rPr>
          <w:rFonts w:ascii="Times New Roman" w:hAnsi="Times New Roman" w:cs="Times New Roman"/>
          <w:b/>
          <w:bCs/>
          <w:sz w:val="24"/>
          <w:szCs w:val="24"/>
        </w:rPr>
        <w:t>loan</w:t>
      </w:r>
      <w:r w:rsidR="00D12320">
        <w:rPr>
          <w:rFonts w:ascii="Times New Roman" w:hAnsi="Times New Roman" w:cs="Times New Roman"/>
          <w:b/>
          <w:bCs/>
          <w:sz w:val="24"/>
          <w:szCs w:val="24"/>
        </w:rPr>
        <w:t>s</w:t>
      </w:r>
      <w:r w:rsidRPr="00D12320">
        <w:rPr>
          <w:rFonts w:ascii="Times New Roman" w:hAnsi="Times New Roman" w:cs="Times New Roman"/>
          <w:sz w:val="24"/>
          <w:szCs w:val="24"/>
        </w:rPr>
        <w:t xml:space="preserve">.  </w:t>
      </w:r>
    </w:p>
    <w:p w14:paraId="6BDA64F2" w14:textId="1A4D071C" w:rsidR="00820B17" w:rsidRDefault="007A0A84" w:rsidP="00B4613F">
      <w:pPr>
        <w:rPr>
          <w:rFonts w:ascii="Times New Roman" w:hAnsi="Times New Roman" w:cs="Times New Roman"/>
          <w:sz w:val="24"/>
          <w:szCs w:val="24"/>
        </w:rPr>
      </w:pPr>
      <w:r w:rsidRPr="002451F1">
        <w:rPr>
          <w:rFonts w:ascii="Times New Roman" w:hAnsi="Times New Roman" w:cs="Times New Roman"/>
          <w:b/>
          <w:bCs/>
          <w:sz w:val="24"/>
          <w:szCs w:val="24"/>
        </w:rPr>
        <w:t>On page</w:t>
      </w:r>
      <w:r w:rsidR="002017B3" w:rsidRPr="002451F1">
        <w:rPr>
          <w:rFonts w:ascii="Times New Roman" w:hAnsi="Times New Roman" w:cs="Times New Roman"/>
          <w:b/>
          <w:bCs/>
          <w:sz w:val="24"/>
          <w:szCs w:val="24"/>
        </w:rPr>
        <w:t xml:space="preserve"> 3 of</w:t>
      </w:r>
      <w:r w:rsidR="008E07FC" w:rsidRPr="002451F1">
        <w:rPr>
          <w:rFonts w:ascii="Times New Roman" w:hAnsi="Times New Roman" w:cs="Times New Roman"/>
          <w:b/>
          <w:bCs/>
          <w:sz w:val="24"/>
          <w:szCs w:val="24"/>
        </w:rPr>
        <w:t xml:space="preserve"> Guide 2,</w:t>
      </w:r>
      <w:r w:rsidR="008E07FC" w:rsidRPr="002017B3">
        <w:rPr>
          <w:rFonts w:ascii="Times New Roman" w:hAnsi="Times New Roman" w:cs="Times New Roman"/>
          <w:b/>
          <w:bCs/>
          <w:sz w:val="24"/>
          <w:szCs w:val="24"/>
        </w:rPr>
        <w:t xml:space="preserve"> </w:t>
      </w:r>
      <w:r w:rsidR="008F20FC" w:rsidRPr="002017B3">
        <w:rPr>
          <w:rFonts w:ascii="Times New Roman" w:hAnsi="Times New Roman" w:cs="Times New Roman"/>
          <w:sz w:val="24"/>
          <w:szCs w:val="24"/>
        </w:rPr>
        <w:t>you will</w:t>
      </w:r>
      <w:r w:rsidR="00D12320">
        <w:rPr>
          <w:rFonts w:ascii="Times New Roman" w:hAnsi="Times New Roman" w:cs="Times New Roman"/>
          <w:sz w:val="24"/>
          <w:szCs w:val="24"/>
        </w:rPr>
        <w:t xml:space="preserve"> also</w:t>
      </w:r>
      <w:r w:rsidR="008F20FC" w:rsidRPr="002017B3">
        <w:rPr>
          <w:rFonts w:ascii="Times New Roman" w:hAnsi="Times New Roman" w:cs="Times New Roman"/>
          <w:sz w:val="24"/>
          <w:szCs w:val="24"/>
        </w:rPr>
        <w:t xml:space="preserve"> find </w:t>
      </w:r>
      <w:r w:rsidR="008E07FC" w:rsidRPr="002017B3">
        <w:rPr>
          <w:rFonts w:ascii="Times New Roman" w:hAnsi="Times New Roman" w:cs="Times New Roman"/>
          <w:sz w:val="24"/>
          <w:szCs w:val="24"/>
        </w:rPr>
        <w:t xml:space="preserve">a </w:t>
      </w:r>
      <w:r w:rsidR="00175325">
        <w:rPr>
          <w:rFonts w:ascii="Times New Roman" w:hAnsi="Times New Roman" w:cs="Times New Roman"/>
          <w:sz w:val="24"/>
          <w:szCs w:val="24"/>
        </w:rPr>
        <w:t>section that highlights</w:t>
      </w:r>
      <w:r w:rsidR="008E07FC" w:rsidRPr="002017B3">
        <w:rPr>
          <w:rFonts w:ascii="Times New Roman" w:hAnsi="Times New Roman" w:cs="Times New Roman"/>
          <w:sz w:val="24"/>
          <w:szCs w:val="24"/>
        </w:rPr>
        <w:t xml:space="preserve"> </w:t>
      </w:r>
      <w:r w:rsidR="00771EF3" w:rsidRPr="002017B3">
        <w:rPr>
          <w:rFonts w:ascii="Times New Roman" w:hAnsi="Times New Roman" w:cs="Times New Roman"/>
          <w:b/>
          <w:bCs/>
          <w:sz w:val="24"/>
          <w:szCs w:val="24"/>
        </w:rPr>
        <w:t>mortgage products designed specifically for Native homebuyers</w:t>
      </w:r>
      <w:r w:rsidRPr="002017B3">
        <w:rPr>
          <w:rFonts w:ascii="Times New Roman" w:hAnsi="Times New Roman" w:cs="Times New Roman"/>
          <w:sz w:val="24"/>
          <w:szCs w:val="24"/>
        </w:rPr>
        <w:t xml:space="preserve"> (with online links)</w:t>
      </w:r>
      <w:r w:rsidR="008E07FC" w:rsidRPr="002017B3">
        <w:rPr>
          <w:rFonts w:ascii="Times New Roman" w:hAnsi="Times New Roman" w:cs="Times New Roman"/>
          <w:sz w:val="24"/>
          <w:szCs w:val="24"/>
        </w:rPr>
        <w:t>.</w:t>
      </w:r>
      <w:r w:rsidR="00771EF3" w:rsidRPr="008E07FC">
        <w:rPr>
          <w:rFonts w:ascii="Times New Roman" w:hAnsi="Times New Roman" w:cs="Times New Roman"/>
          <w:sz w:val="24"/>
          <w:szCs w:val="24"/>
        </w:rPr>
        <w:t xml:space="preserve"> </w:t>
      </w:r>
      <w:r w:rsidR="008E07FC">
        <w:rPr>
          <w:rFonts w:ascii="Times New Roman" w:hAnsi="Times New Roman" w:cs="Times New Roman"/>
          <w:sz w:val="24"/>
          <w:szCs w:val="24"/>
        </w:rPr>
        <w:t xml:space="preserve"> </w:t>
      </w:r>
      <w:r w:rsidR="00B4613F" w:rsidRPr="008E07FC">
        <w:rPr>
          <w:rFonts w:ascii="Times New Roman" w:hAnsi="Times New Roman" w:cs="Times New Roman"/>
          <w:sz w:val="24"/>
          <w:szCs w:val="24"/>
        </w:rPr>
        <w:t>For Native Americans</w:t>
      </w:r>
      <w:r w:rsidR="00820B17">
        <w:rPr>
          <w:rFonts w:ascii="Times New Roman" w:hAnsi="Times New Roman" w:cs="Times New Roman"/>
          <w:sz w:val="24"/>
          <w:szCs w:val="24"/>
        </w:rPr>
        <w:t xml:space="preserve"> (</w:t>
      </w:r>
      <w:r w:rsidR="00B4613F" w:rsidRPr="000B72BF">
        <w:rPr>
          <w:rFonts w:ascii="Times New Roman" w:hAnsi="Times New Roman" w:cs="Times New Roman"/>
          <w:sz w:val="24"/>
          <w:szCs w:val="24"/>
        </w:rPr>
        <w:t>enrolled citizens of Federally recognized American Indian</w:t>
      </w:r>
      <w:r w:rsidR="00820B17">
        <w:rPr>
          <w:rFonts w:ascii="Times New Roman" w:hAnsi="Times New Roman" w:cs="Times New Roman"/>
          <w:sz w:val="24"/>
          <w:szCs w:val="24"/>
        </w:rPr>
        <w:t xml:space="preserve"> and Alaska Native</w:t>
      </w:r>
      <w:r w:rsidR="00B4613F" w:rsidRPr="000B72BF">
        <w:rPr>
          <w:rFonts w:ascii="Times New Roman" w:hAnsi="Times New Roman" w:cs="Times New Roman"/>
          <w:sz w:val="24"/>
          <w:szCs w:val="24"/>
        </w:rPr>
        <w:t xml:space="preserve"> tribes</w:t>
      </w:r>
      <w:r w:rsidR="00820B17">
        <w:rPr>
          <w:rFonts w:ascii="Times New Roman" w:hAnsi="Times New Roman" w:cs="Times New Roman"/>
          <w:sz w:val="24"/>
          <w:szCs w:val="24"/>
        </w:rPr>
        <w:t>)</w:t>
      </w:r>
      <w:r w:rsidR="00B4613F" w:rsidRPr="000B72BF">
        <w:rPr>
          <w:rFonts w:ascii="Times New Roman" w:hAnsi="Times New Roman" w:cs="Times New Roman"/>
          <w:sz w:val="24"/>
          <w:szCs w:val="24"/>
        </w:rPr>
        <w:t xml:space="preserve">, who </w:t>
      </w:r>
      <w:r w:rsidR="00CD0B90">
        <w:rPr>
          <w:rFonts w:ascii="Times New Roman" w:hAnsi="Times New Roman" w:cs="Times New Roman"/>
          <w:sz w:val="24"/>
          <w:szCs w:val="24"/>
        </w:rPr>
        <w:t>have financed</w:t>
      </w:r>
      <w:r w:rsidR="00B4613F" w:rsidRPr="000B72BF">
        <w:rPr>
          <w:rFonts w:ascii="Times New Roman" w:hAnsi="Times New Roman" w:cs="Times New Roman"/>
          <w:sz w:val="24"/>
          <w:szCs w:val="24"/>
        </w:rPr>
        <w:t xml:space="preserve"> a </w:t>
      </w:r>
      <w:r w:rsidR="00175325">
        <w:rPr>
          <w:rFonts w:ascii="Times New Roman" w:hAnsi="Times New Roman" w:cs="Times New Roman"/>
          <w:sz w:val="24"/>
          <w:szCs w:val="24"/>
        </w:rPr>
        <w:t>h</w:t>
      </w:r>
      <w:r w:rsidR="00B4613F" w:rsidRPr="000B72BF">
        <w:rPr>
          <w:rFonts w:ascii="Times New Roman" w:hAnsi="Times New Roman" w:cs="Times New Roman"/>
          <w:sz w:val="24"/>
          <w:szCs w:val="24"/>
        </w:rPr>
        <w:t>ome with a Section 184 loan on trust land (or buil</w:t>
      </w:r>
      <w:r w:rsidR="00CD0B90">
        <w:rPr>
          <w:rFonts w:ascii="Times New Roman" w:hAnsi="Times New Roman" w:cs="Times New Roman"/>
          <w:sz w:val="24"/>
          <w:szCs w:val="24"/>
        </w:rPr>
        <w:t>t</w:t>
      </w:r>
      <w:r w:rsidR="00B4613F" w:rsidRPr="000B72BF">
        <w:rPr>
          <w:rFonts w:ascii="Times New Roman" w:hAnsi="Times New Roman" w:cs="Times New Roman"/>
          <w:sz w:val="24"/>
          <w:szCs w:val="24"/>
        </w:rPr>
        <w:t>, rehab</w:t>
      </w:r>
      <w:r w:rsidR="00CD0B90">
        <w:rPr>
          <w:rFonts w:ascii="Times New Roman" w:hAnsi="Times New Roman" w:cs="Times New Roman"/>
          <w:sz w:val="24"/>
          <w:szCs w:val="24"/>
        </w:rPr>
        <w:t>bed</w:t>
      </w:r>
      <w:r w:rsidR="00B4613F" w:rsidRPr="000B72BF">
        <w:rPr>
          <w:rFonts w:ascii="Times New Roman" w:hAnsi="Times New Roman" w:cs="Times New Roman"/>
          <w:sz w:val="24"/>
          <w:szCs w:val="24"/>
        </w:rPr>
        <w:t xml:space="preserve">, </w:t>
      </w:r>
      <w:r w:rsidR="00CD0B90">
        <w:rPr>
          <w:rFonts w:ascii="Times New Roman" w:hAnsi="Times New Roman" w:cs="Times New Roman"/>
          <w:sz w:val="24"/>
          <w:szCs w:val="24"/>
        </w:rPr>
        <w:t xml:space="preserve">or </w:t>
      </w:r>
      <w:r w:rsidR="00B4613F" w:rsidRPr="000B72BF">
        <w:rPr>
          <w:rFonts w:ascii="Times New Roman" w:hAnsi="Times New Roman" w:cs="Times New Roman"/>
          <w:sz w:val="24"/>
          <w:szCs w:val="24"/>
        </w:rPr>
        <w:t>refinance</w:t>
      </w:r>
      <w:r w:rsidR="00CD0B90">
        <w:rPr>
          <w:rFonts w:ascii="Times New Roman" w:hAnsi="Times New Roman" w:cs="Times New Roman"/>
          <w:sz w:val="24"/>
          <w:szCs w:val="24"/>
        </w:rPr>
        <w:t>d</w:t>
      </w:r>
      <w:r w:rsidR="00B4613F" w:rsidRPr="000B72BF">
        <w:rPr>
          <w:rFonts w:ascii="Times New Roman" w:hAnsi="Times New Roman" w:cs="Times New Roman"/>
          <w:sz w:val="24"/>
          <w:szCs w:val="24"/>
        </w:rPr>
        <w:t xml:space="preserve"> an existing </w:t>
      </w:r>
      <w:r w:rsidR="00CD0B90">
        <w:rPr>
          <w:rFonts w:ascii="Times New Roman" w:hAnsi="Times New Roman" w:cs="Times New Roman"/>
          <w:sz w:val="24"/>
          <w:szCs w:val="24"/>
        </w:rPr>
        <w:t xml:space="preserve">184 </w:t>
      </w:r>
      <w:r w:rsidR="00B4613F" w:rsidRPr="000B72BF">
        <w:rPr>
          <w:rFonts w:ascii="Times New Roman" w:hAnsi="Times New Roman" w:cs="Times New Roman"/>
          <w:sz w:val="24"/>
          <w:szCs w:val="24"/>
        </w:rPr>
        <w:t xml:space="preserve">loan), </w:t>
      </w:r>
      <w:r w:rsidR="00B4613F" w:rsidRPr="00AF0E26">
        <w:rPr>
          <w:rFonts w:ascii="Times New Roman" w:hAnsi="Times New Roman" w:cs="Times New Roman"/>
          <w:i/>
          <w:iCs/>
          <w:sz w:val="24"/>
          <w:szCs w:val="24"/>
        </w:rPr>
        <w:t>the default and foreclosure process</w:t>
      </w:r>
      <w:r w:rsidR="00AF0E26">
        <w:rPr>
          <w:rFonts w:ascii="Times New Roman" w:hAnsi="Times New Roman" w:cs="Times New Roman"/>
          <w:i/>
          <w:iCs/>
          <w:sz w:val="24"/>
          <w:szCs w:val="24"/>
        </w:rPr>
        <w:t>es are</w:t>
      </w:r>
      <w:r w:rsidR="00B4613F" w:rsidRPr="00AF0E26">
        <w:rPr>
          <w:rFonts w:ascii="Times New Roman" w:hAnsi="Times New Roman" w:cs="Times New Roman"/>
          <w:i/>
          <w:iCs/>
          <w:sz w:val="24"/>
          <w:szCs w:val="24"/>
        </w:rPr>
        <w:t xml:space="preserve"> largely determined by three</w:t>
      </w:r>
      <w:r w:rsidR="00820B17">
        <w:rPr>
          <w:rFonts w:ascii="Times New Roman" w:hAnsi="Times New Roman" w:cs="Times New Roman"/>
          <w:i/>
          <w:iCs/>
          <w:sz w:val="24"/>
          <w:szCs w:val="24"/>
        </w:rPr>
        <w:t xml:space="preserve"> factors</w:t>
      </w:r>
      <w:r w:rsidR="00B4613F" w:rsidRPr="00AF0E26">
        <w:rPr>
          <w:rFonts w:ascii="Times New Roman" w:hAnsi="Times New Roman" w:cs="Times New Roman"/>
          <w:i/>
          <w:iCs/>
          <w:sz w:val="24"/>
          <w:szCs w:val="24"/>
        </w:rPr>
        <w:t>:</w:t>
      </w:r>
      <w:r w:rsidR="00B4613F" w:rsidRPr="000B72BF">
        <w:rPr>
          <w:rFonts w:ascii="Times New Roman" w:hAnsi="Times New Roman" w:cs="Times New Roman"/>
          <w:sz w:val="24"/>
          <w:szCs w:val="24"/>
        </w:rPr>
        <w:t xml:space="preserve"> </w:t>
      </w:r>
      <w:r w:rsidR="00CD0B90" w:rsidRPr="00CD0B90">
        <w:rPr>
          <w:rFonts w:ascii="Times New Roman" w:hAnsi="Times New Roman" w:cs="Times New Roman"/>
          <w:b/>
          <w:bCs/>
          <w:sz w:val="24"/>
          <w:szCs w:val="24"/>
        </w:rPr>
        <w:t>1)</w:t>
      </w:r>
      <w:r w:rsidR="00CD0B90">
        <w:rPr>
          <w:rFonts w:ascii="Times New Roman" w:hAnsi="Times New Roman" w:cs="Times New Roman"/>
          <w:sz w:val="24"/>
          <w:szCs w:val="24"/>
        </w:rPr>
        <w:t xml:space="preserve"> </w:t>
      </w:r>
      <w:r w:rsidR="00B4613F" w:rsidRPr="000B72BF">
        <w:rPr>
          <w:rFonts w:ascii="Times New Roman" w:hAnsi="Times New Roman" w:cs="Times New Roman"/>
          <w:sz w:val="24"/>
          <w:szCs w:val="24"/>
        </w:rPr>
        <w:t xml:space="preserve">their tribes’ established foreclosure policy (HUD requires tribes to have </w:t>
      </w:r>
      <w:r w:rsidR="00D22970">
        <w:rPr>
          <w:rFonts w:ascii="Times New Roman" w:hAnsi="Times New Roman" w:cs="Times New Roman"/>
          <w:sz w:val="24"/>
          <w:szCs w:val="24"/>
        </w:rPr>
        <w:t>a policy</w:t>
      </w:r>
      <w:r w:rsidR="00B4613F" w:rsidRPr="000B72BF">
        <w:rPr>
          <w:rFonts w:ascii="Times New Roman" w:hAnsi="Times New Roman" w:cs="Times New Roman"/>
          <w:sz w:val="24"/>
          <w:szCs w:val="24"/>
        </w:rPr>
        <w:t xml:space="preserve"> in place</w:t>
      </w:r>
      <w:r w:rsidR="00AF0E26">
        <w:rPr>
          <w:rFonts w:ascii="Times New Roman" w:hAnsi="Times New Roman" w:cs="Times New Roman"/>
          <w:sz w:val="24"/>
          <w:szCs w:val="24"/>
        </w:rPr>
        <w:t xml:space="preserve"> – even if it </w:t>
      </w:r>
      <w:r w:rsidR="00E7286F">
        <w:rPr>
          <w:rFonts w:ascii="Times New Roman" w:hAnsi="Times New Roman" w:cs="Times New Roman"/>
          <w:sz w:val="24"/>
          <w:szCs w:val="24"/>
        </w:rPr>
        <w:t xml:space="preserve">is a </w:t>
      </w:r>
      <w:r w:rsidR="00AF0E26">
        <w:rPr>
          <w:rFonts w:ascii="Times New Roman" w:hAnsi="Times New Roman" w:cs="Times New Roman"/>
          <w:sz w:val="24"/>
          <w:szCs w:val="24"/>
        </w:rPr>
        <w:t>defaults to state policy</w:t>
      </w:r>
      <w:r w:rsidR="00B4613F" w:rsidRPr="000B72BF">
        <w:rPr>
          <w:rFonts w:ascii="Times New Roman" w:hAnsi="Times New Roman" w:cs="Times New Roman"/>
          <w:sz w:val="24"/>
          <w:szCs w:val="24"/>
        </w:rPr>
        <w:t xml:space="preserve">); </w:t>
      </w:r>
      <w:r w:rsidR="00CD0B90" w:rsidRPr="00CD0B90">
        <w:rPr>
          <w:rFonts w:ascii="Times New Roman" w:hAnsi="Times New Roman" w:cs="Times New Roman"/>
          <w:b/>
          <w:bCs/>
          <w:sz w:val="24"/>
          <w:szCs w:val="24"/>
        </w:rPr>
        <w:t>2)</w:t>
      </w:r>
      <w:r w:rsidR="00CD0B90">
        <w:rPr>
          <w:rFonts w:ascii="Times New Roman" w:hAnsi="Times New Roman" w:cs="Times New Roman"/>
          <w:sz w:val="24"/>
          <w:szCs w:val="24"/>
        </w:rPr>
        <w:t xml:space="preserve"> </w:t>
      </w:r>
      <w:r w:rsidR="00B4613F" w:rsidRPr="000B72BF">
        <w:rPr>
          <w:rFonts w:ascii="Times New Roman" w:hAnsi="Times New Roman" w:cs="Times New Roman"/>
          <w:sz w:val="24"/>
          <w:szCs w:val="24"/>
        </w:rPr>
        <w:t>the</w:t>
      </w:r>
      <w:r w:rsidR="00820B17">
        <w:rPr>
          <w:rFonts w:ascii="Times New Roman" w:hAnsi="Times New Roman" w:cs="Times New Roman"/>
          <w:sz w:val="24"/>
          <w:szCs w:val="24"/>
        </w:rPr>
        <w:t xml:space="preserve"> </w:t>
      </w:r>
      <w:r w:rsidR="00175325">
        <w:rPr>
          <w:rFonts w:ascii="Times New Roman" w:hAnsi="Times New Roman" w:cs="Times New Roman"/>
          <w:sz w:val="24"/>
          <w:szCs w:val="24"/>
        </w:rPr>
        <w:t>borrower’s</w:t>
      </w:r>
      <w:r w:rsidR="00B4613F" w:rsidRPr="000B72BF">
        <w:rPr>
          <w:rFonts w:ascii="Times New Roman" w:hAnsi="Times New Roman" w:cs="Times New Roman"/>
          <w:sz w:val="24"/>
          <w:szCs w:val="24"/>
        </w:rPr>
        <w:t xml:space="preserve"> loan servicer</w:t>
      </w:r>
      <w:r w:rsidR="00CD0B90">
        <w:rPr>
          <w:rFonts w:ascii="Times New Roman" w:hAnsi="Times New Roman" w:cs="Times New Roman"/>
          <w:sz w:val="24"/>
          <w:szCs w:val="24"/>
        </w:rPr>
        <w:t xml:space="preserve"> </w:t>
      </w:r>
      <w:r w:rsidR="00B4613F" w:rsidRPr="000B72BF">
        <w:rPr>
          <w:rFonts w:ascii="Times New Roman" w:hAnsi="Times New Roman" w:cs="Times New Roman"/>
          <w:sz w:val="24"/>
          <w:szCs w:val="24"/>
        </w:rPr>
        <w:t>and</w:t>
      </w:r>
      <w:r w:rsidR="00CD0B90">
        <w:rPr>
          <w:rFonts w:ascii="Times New Roman" w:hAnsi="Times New Roman" w:cs="Times New Roman"/>
          <w:sz w:val="24"/>
          <w:szCs w:val="24"/>
        </w:rPr>
        <w:t xml:space="preserve">; </w:t>
      </w:r>
      <w:r w:rsidR="00CD0B90" w:rsidRPr="00CD0B90">
        <w:rPr>
          <w:rFonts w:ascii="Times New Roman" w:hAnsi="Times New Roman" w:cs="Times New Roman"/>
          <w:b/>
          <w:bCs/>
          <w:sz w:val="24"/>
          <w:szCs w:val="24"/>
        </w:rPr>
        <w:t>3)</w:t>
      </w:r>
      <w:r w:rsidR="00CD0B90">
        <w:rPr>
          <w:rFonts w:ascii="Times New Roman" w:hAnsi="Times New Roman" w:cs="Times New Roman"/>
          <w:sz w:val="24"/>
          <w:szCs w:val="24"/>
        </w:rPr>
        <w:t xml:space="preserve"> </w:t>
      </w:r>
      <w:r w:rsidR="00B4613F" w:rsidRPr="000B72BF">
        <w:rPr>
          <w:rFonts w:ascii="Times New Roman" w:hAnsi="Times New Roman" w:cs="Times New Roman"/>
          <w:sz w:val="24"/>
          <w:szCs w:val="24"/>
        </w:rPr>
        <w:t>HUD 184 rules and regulations</w:t>
      </w:r>
      <w:r w:rsidR="00CD0B90">
        <w:rPr>
          <w:rFonts w:ascii="Times New Roman" w:hAnsi="Times New Roman" w:cs="Times New Roman"/>
          <w:sz w:val="24"/>
          <w:szCs w:val="24"/>
        </w:rPr>
        <w:t xml:space="preserve">. </w:t>
      </w:r>
    </w:p>
    <w:p w14:paraId="5563D62E" w14:textId="4AF887C8" w:rsidR="00B4613F" w:rsidRPr="000B72BF" w:rsidRDefault="00CD0B90" w:rsidP="00B4613F">
      <w:pPr>
        <w:rPr>
          <w:rFonts w:ascii="Times New Roman" w:hAnsi="Times New Roman" w:cs="Times New Roman"/>
          <w:sz w:val="24"/>
          <w:szCs w:val="24"/>
        </w:rPr>
      </w:pPr>
      <w:r>
        <w:rPr>
          <w:rFonts w:ascii="Times New Roman" w:hAnsi="Times New Roman" w:cs="Times New Roman"/>
          <w:sz w:val="24"/>
          <w:szCs w:val="24"/>
        </w:rPr>
        <w:t>Additionally, m</w:t>
      </w:r>
      <w:r w:rsidR="00B4613F" w:rsidRPr="000B72BF">
        <w:rPr>
          <w:rFonts w:ascii="Times New Roman" w:hAnsi="Times New Roman" w:cs="Times New Roman"/>
          <w:sz w:val="24"/>
          <w:szCs w:val="24"/>
        </w:rPr>
        <w:t xml:space="preserve">any 184 loan foreclosures for tribal citizens on trust land go through tribal courts.  Trust land can’t be taken by the lender in a foreclosure, but sometimes the </w:t>
      </w:r>
      <w:r w:rsidR="00820B17">
        <w:rPr>
          <w:rFonts w:ascii="Times New Roman" w:hAnsi="Times New Roman" w:cs="Times New Roman"/>
          <w:sz w:val="24"/>
          <w:szCs w:val="24"/>
        </w:rPr>
        <w:t xml:space="preserve">home </w:t>
      </w:r>
      <w:r w:rsidR="00B4613F" w:rsidRPr="000B72BF">
        <w:rPr>
          <w:rFonts w:ascii="Times New Roman" w:hAnsi="Times New Roman" w:cs="Times New Roman"/>
          <w:sz w:val="24"/>
          <w:szCs w:val="24"/>
        </w:rPr>
        <w:t>structure can</w:t>
      </w:r>
      <w:r w:rsidR="00E7286F">
        <w:rPr>
          <w:rFonts w:ascii="Times New Roman" w:hAnsi="Times New Roman" w:cs="Times New Roman"/>
          <w:sz w:val="24"/>
          <w:szCs w:val="24"/>
        </w:rPr>
        <w:t xml:space="preserve">, under certain </w:t>
      </w:r>
      <w:r w:rsidR="00F76936">
        <w:rPr>
          <w:rFonts w:ascii="Times New Roman" w:hAnsi="Times New Roman" w:cs="Times New Roman"/>
          <w:sz w:val="24"/>
          <w:szCs w:val="24"/>
        </w:rPr>
        <w:t>requirements</w:t>
      </w:r>
      <w:r w:rsidR="00820B17">
        <w:rPr>
          <w:rFonts w:ascii="Times New Roman" w:hAnsi="Times New Roman" w:cs="Times New Roman"/>
          <w:sz w:val="24"/>
          <w:szCs w:val="24"/>
        </w:rPr>
        <w:t>.  These foreclosures</w:t>
      </w:r>
      <w:r w:rsidR="00B4613F" w:rsidRPr="000B72BF">
        <w:rPr>
          <w:rFonts w:ascii="Times New Roman" w:hAnsi="Times New Roman" w:cs="Times New Roman"/>
          <w:sz w:val="24"/>
          <w:szCs w:val="24"/>
        </w:rPr>
        <w:t xml:space="preserve"> can </w:t>
      </w:r>
      <w:r w:rsidR="00541CA8">
        <w:rPr>
          <w:rFonts w:ascii="Times New Roman" w:hAnsi="Times New Roman" w:cs="Times New Roman"/>
          <w:sz w:val="24"/>
          <w:szCs w:val="24"/>
        </w:rPr>
        <w:t>involve</w:t>
      </w:r>
      <w:r w:rsidR="00B4613F" w:rsidRPr="000B72BF">
        <w:rPr>
          <w:rFonts w:ascii="Times New Roman" w:hAnsi="Times New Roman" w:cs="Times New Roman"/>
          <w:sz w:val="24"/>
          <w:szCs w:val="24"/>
        </w:rPr>
        <w:t xml:space="preserve"> a complex process with significant delays in processing time.  L</w:t>
      </w:r>
      <w:r w:rsidR="00B03CBE">
        <w:rPr>
          <w:rFonts w:ascii="Times New Roman" w:hAnsi="Times New Roman" w:cs="Times New Roman"/>
          <w:sz w:val="24"/>
          <w:szCs w:val="24"/>
        </w:rPr>
        <w:t>oan payment</w:t>
      </w:r>
      <w:r w:rsidR="00B4613F" w:rsidRPr="000B72BF">
        <w:rPr>
          <w:rFonts w:ascii="Times New Roman" w:hAnsi="Times New Roman" w:cs="Times New Roman"/>
          <w:sz w:val="24"/>
          <w:szCs w:val="24"/>
        </w:rPr>
        <w:t xml:space="preserve"> </w:t>
      </w:r>
      <w:r w:rsidR="00541CA8">
        <w:rPr>
          <w:rFonts w:ascii="Times New Roman" w:hAnsi="Times New Roman" w:cs="Times New Roman"/>
          <w:sz w:val="24"/>
          <w:szCs w:val="24"/>
        </w:rPr>
        <w:t xml:space="preserve">forbearance and </w:t>
      </w:r>
      <w:r w:rsidR="00B4613F" w:rsidRPr="000B72BF">
        <w:rPr>
          <w:rFonts w:ascii="Times New Roman" w:hAnsi="Times New Roman" w:cs="Times New Roman"/>
          <w:sz w:val="24"/>
          <w:szCs w:val="24"/>
        </w:rPr>
        <w:t>m</w:t>
      </w:r>
      <w:r w:rsidR="00B03CBE">
        <w:rPr>
          <w:rFonts w:ascii="Times New Roman" w:hAnsi="Times New Roman" w:cs="Times New Roman"/>
          <w:sz w:val="24"/>
          <w:szCs w:val="24"/>
        </w:rPr>
        <w:t>odification</w:t>
      </w:r>
      <w:r w:rsidR="00B4613F" w:rsidRPr="000B72BF">
        <w:rPr>
          <w:rFonts w:ascii="Times New Roman" w:hAnsi="Times New Roman" w:cs="Times New Roman"/>
          <w:sz w:val="24"/>
          <w:szCs w:val="24"/>
        </w:rPr>
        <w:t xml:space="preserve"> procedures, however, </w:t>
      </w:r>
      <w:r w:rsidR="00C1368C">
        <w:rPr>
          <w:rFonts w:ascii="Times New Roman" w:hAnsi="Times New Roman" w:cs="Times New Roman"/>
          <w:sz w:val="24"/>
          <w:szCs w:val="24"/>
        </w:rPr>
        <w:t xml:space="preserve">typically </w:t>
      </w:r>
      <w:r w:rsidR="00B4613F" w:rsidRPr="000B72BF">
        <w:rPr>
          <w:rFonts w:ascii="Times New Roman" w:hAnsi="Times New Roman" w:cs="Times New Roman"/>
          <w:sz w:val="24"/>
          <w:szCs w:val="24"/>
        </w:rPr>
        <w:t xml:space="preserve">go through the servicer of 184 loans – those institutions will be responsible for offering loan </w:t>
      </w:r>
      <w:r w:rsidR="00541CA8">
        <w:rPr>
          <w:rFonts w:ascii="Times New Roman" w:hAnsi="Times New Roman" w:cs="Times New Roman"/>
          <w:sz w:val="24"/>
          <w:szCs w:val="24"/>
        </w:rPr>
        <w:t xml:space="preserve">forbearance or </w:t>
      </w:r>
      <w:r w:rsidR="00B4613F" w:rsidRPr="000B72BF">
        <w:rPr>
          <w:rFonts w:ascii="Times New Roman" w:hAnsi="Times New Roman" w:cs="Times New Roman"/>
          <w:sz w:val="24"/>
          <w:szCs w:val="24"/>
        </w:rPr>
        <w:t>mitigation, if applicable</w:t>
      </w:r>
      <w:r w:rsidR="00A55F72">
        <w:rPr>
          <w:rFonts w:ascii="Times New Roman" w:hAnsi="Times New Roman" w:cs="Times New Roman"/>
          <w:sz w:val="24"/>
          <w:szCs w:val="24"/>
        </w:rPr>
        <w:t xml:space="preserve"> – or </w:t>
      </w:r>
      <w:r w:rsidR="00F76936">
        <w:rPr>
          <w:rFonts w:ascii="Times New Roman" w:hAnsi="Times New Roman" w:cs="Times New Roman"/>
          <w:sz w:val="24"/>
          <w:szCs w:val="24"/>
        </w:rPr>
        <w:t xml:space="preserve">direct </w:t>
      </w:r>
      <w:r w:rsidR="00A55F72">
        <w:rPr>
          <w:rFonts w:ascii="Times New Roman" w:hAnsi="Times New Roman" w:cs="Times New Roman"/>
          <w:sz w:val="24"/>
          <w:szCs w:val="24"/>
        </w:rPr>
        <w:t xml:space="preserve">the </w:t>
      </w:r>
      <w:r w:rsidR="00B4613F" w:rsidRPr="000B72BF">
        <w:rPr>
          <w:rFonts w:ascii="Times New Roman" w:hAnsi="Times New Roman" w:cs="Times New Roman"/>
          <w:sz w:val="24"/>
          <w:szCs w:val="24"/>
        </w:rPr>
        <w:t>complet</w:t>
      </w:r>
      <w:r w:rsidR="00541CA8">
        <w:rPr>
          <w:rFonts w:ascii="Times New Roman" w:hAnsi="Times New Roman" w:cs="Times New Roman"/>
          <w:sz w:val="24"/>
          <w:szCs w:val="24"/>
        </w:rPr>
        <w:t>e</w:t>
      </w:r>
      <w:r w:rsidR="00B4613F" w:rsidRPr="000B72BF">
        <w:rPr>
          <w:rFonts w:ascii="Times New Roman" w:hAnsi="Times New Roman" w:cs="Times New Roman"/>
          <w:sz w:val="24"/>
          <w:szCs w:val="24"/>
        </w:rPr>
        <w:t xml:space="preserve"> liquidation of </w:t>
      </w:r>
      <w:r w:rsidR="00541CA8">
        <w:rPr>
          <w:rFonts w:ascii="Times New Roman" w:hAnsi="Times New Roman" w:cs="Times New Roman"/>
          <w:sz w:val="24"/>
          <w:szCs w:val="24"/>
        </w:rPr>
        <w:t xml:space="preserve">the </w:t>
      </w:r>
      <w:r w:rsidR="00B4613F" w:rsidRPr="000B72BF">
        <w:rPr>
          <w:rFonts w:ascii="Times New Roman" w:hAnsi="Times New Roman" w:cs="Times New Roman"/>
          <w:sz w:val="24"/>
          <w:szCs w:val="24"/>
        </w:rPr>
        <w:t>loan</w:t>
      </w:r>
      <w:r w:rsidR="00541CA8">
        <w:rPr>
          <w:rFonts w:ascii="Times New Roman" w:hAnsi="Times New Roman" w:cs="Times New Roman"/>
          <w:sz w:val="24"/>
          <w:szCs w:val="24"/>
        </w:rPr>
        <w:t xml:space="preserve"> and possible seiz</w:t>
      </w:r>
      <w:r w:rsidR="00E7286F">
        <w:rPr>
          <w:rFonts w:ascii="Times New Roman" w:hAnsi="Times New Roman" w:cs="Times New Roman"/>
          <w:sz w:val="24"/>
          <w:szCs w:val="24"/>
        </w:rPr>
        <w:t>ure</w:t>
      </w:r>
      <w:r w:rsidR="00541CA8">
        <w:rPr>
          <w:rFonts w:ascii="Times New Roman" w:hAnsi="Times New Roman" w:cs="Times New Roman"/>
          <w:sz w:val="24"/>
          <w:szCs w:val="24"/>
        </w:rPr>
        <w:t xml:space="preserve"> of property</w:t>
      </w:r>
      <w:r w:rsidR="00B4613F" w:rsidRPr="000B72BF">
        <w:rPr>
          <w:rFonts w:ascii="Times New Roman" w:hAnsi="Times New Roman" w:cs="Times New Roman"/>
          <w:sz w:val="24"/>
          <w:szCs w:val="24"/>
        </w:rPr>
        <w:t xml:space="preserve">.  Guidelines for 184 </w:t>
      </w:r>
      <w:r w:rsidR="00C375AC">
        <w:rPr>
          <w:rFonts w:ascii="Times New Roman" w:hAnsi="Times New Roman" w:cs="Times New Roman"/>
          <w:sz w:val="24"/>
          <w:szCs w:val="24"/>
        </w:rPr>
        <w:t xml:space="preserve">loan </w:t>
      </w:r>
      <w:r w:rsidR="00B4613F" w:rsidRPr="000B72BF">
        <w:rPr>
          <w:rFonts w:ascii="Times New Roman" w:hAnsi="Times New Roman" w:cs="Times New Roman"/>
          <w:sz w:val="24"/>
          <w:szCs w:val="24"/>
        </w:rPr>
        <w:t>forbearance or modifications</w:t>
      </w:r>
      <w:r w:rsidR="00C375AC">
        <w:rPr>
          <w:rFonts w:ascii="Times New Roman" w:hAnsi="Times New Roman" w:cs="Times New Roman"/>
          <w:sz w:val="24"/>
          <w:szCs w:val="24"/>
        </w:rPr>
        <w:t xml:space="preserve"> (preventing foreclosure) </w:t>
      </w:r>
      <w:r w:rsidR="007D4C44">
        <w:rPr>
          <w:rFonts w:ascii="Times New Roman" w:hAnsi="Times New Roman" w:cs="Times New Roman"/>
          <w:sz w:val="24"/>
          <w:szCs w:val="24"/>
        </w:rPr>
        <w:t>usuall</w:t>
      </w:r>
      <w:r w:rsidR="00C375AC">
        <w:rPr>
          <w:rFonts w:ascii="Times New Roman" w:hAnsi="Times New Roman" w:cs="Times New Roman"/>
          <w:sz w:val="24"/>
          <w:szCs w:val="24"/>
        </w:rPr>
        <w:t>y</w:t>
      </w:r>
      <w:r w:rsidR="00B4613F" w:rsidRPr="000B72BF">
        <w:rPr>
          <w:rFonts w:ascii="Times New Roman" w:hAnsi="Times New Roman" w:cs="Times New Roman"/>
          <w:sz w:val="24"/>
          <w:szCs w:val="24"/>
        </w:rPr>
        <w:t xml:space="preserve"> </w:t>
      </w:r>
      <w:r w:rsidR="00393231">
        <w:rPr>
          <w:rFonts w:ascii="Times New Roman" w:hAnsi="Times New Roman" w:cs="Times New Roman"/>
          <w:sz w:val="24"/>
          <w:szCs w:val="24"/>
        </w:rPr>
        <w:t xml:space="preserve">mirror </w:t>
      </w:r>
      <w:r w:rsidR="00B4613F" w:rsidRPr="000B72BF">
        <w:rPr>
          <w:rFonts w:ascii="Times New Roman" w:hAnsi="Times New Roman" w:cs="Times New Roman"/>
          <w:sz w:val="24"/>
          <w:szCs w:val="24"/>
        </w:rPr>
        <w:t>those used for FHA loans</w:t>
      </w:r>
      <w:r w:rsidR="00393231">
        <w:rPr>
          <w:rFonts w:ascii="Times New Roman" w:hAnsi="Times New Roman" w:cs="Times New Roman"/>
          <w:sz w:val="24"/>
          <w:szCs w:val="24"/>
        </w:rPr>
        <w:t xml:space="preserve">.  See your HUD/tribal homebuyer counselor or </w:t>
      </w:r>
      <w:hyperlink r:id="rId11" w:history="1">
        <w:r w:rsidR="00591A68" w:rsidRPr="00591A68">
          <w:rPr>
            <w:rStyle w:val="Hyperlink"/>
            <w:rFonts w:ascii="Times New Roman" w:hAnsi="Times New Roman" w:cs="Times New Roman"/>
            <w:sz w:val="24"/>
            <w:szCs w:val="24"/>
          </w:rPr>
          <w:t>Amended DLL 2022-01 .pdf (hud.gov)</w:t>
        </w:r>
      </w:hyperlink>
      <w:r w:rsidR="00591A68" w:rsidRPr="00591A68">
        <w:rPr>
          <w:rFonts w:ascii="Times New Roman" w:hAnsi="Times New Roman" w:cs="Times New Roman"/>
          <w:sz w:val="24"/>
          <w:szCs w:val="24"/>
        </w:rPr>
        <w:t xml:space="preserve"> </w:t>
      </w:r>
      <w:r w:rsidR="00591A68">
        <w:rPr>
          <w:rFonts w:ascii="Times New Roman" w:hAnsi="Times New Roman" w:cs="Times New Roman"/>
          <w:sz w:val="24"/>
          <w:szCs w:val="24"/>
        </w:rPr>
        <w:t xml:space="preserve"> </w:t>
      </w:r>
      <w:r w:rsidR="00393231">
        <w:rPr>
          <w:rFonts w:ascii="Times New Roman" w:hAnsi="Times New Roman" w:cs="Times New Roman"/>
          <w:sz w:val="24"/>
          <w:szCs w:val="24"/>
        </w:rPr>
        <w:t xml:space="preserve">for more information on </w:t>
      </w:r>
      <w:r w:rsidR="00591A68">
        <w:rPr>
          <w:rFonts w:ascii="Times New Roman" w:hAnsi="Times New Roman" w:cs="Times New Roman"/>
          <w:sz w:val="24"/>
          <w:szCs w:val="24"/>
        </w:rPr>
        <w:t xml:space="preserve">184 </w:t>
      </w:r>
      <w:r w:rsidR="00393231">
        <w:rPr>
          <w:rFonts w:ascii="Times New Roman" w:hAnsi="Times New Roman" w:cs="Times New Roman"/>
          <w:sz w:val="24"/>
          <w:szCs w:val="24"/>
        </w:rPr>
        <w:t>programs.</w:t>
      </w:r>
    </w:p>
    <w:p w14:paraId="721C84B7" w14:textId="2586A573" w:rsidR="00B4613F" w:rsidRPr="000B72BF" w:rsidRDefault="00B4613F" w:rsidP="00B4613F">
      <w:pPr>
        <w:rPr>
          <w:rFonts w:ascii="Times New Roman" w:hAnsi="Times New Roman" w:cs="Times New Roman"/>
          <w:sz w:val="24"/>
          <w:szCs w:val="24"/>
        </w:rPr>
      </w:pPr>
      <w:r w:rsidRPr="000B72BF">
        <w:rPr>
          <w:rFonts w:ascii="Times New Roman" w:hAnsi="Times New Roman" w:cs="Times New Roman"/>
          <w:sz w:val="24"/>
          <w:szCs w:val="24"/>
        </w:rPr>
        <w:t xml:space="preserve">For Native Section 184 loan buyers who are not looking to buy property and/or homes on any type of trust land but do plan to </w:t>
      </w:r>
      <w:r w:rsidR="007D4C44">
        <w:rPr>
          <w:rFonts w:ascii="Times New Roman" w:hAnsi="Times New Roman" w:cs="Times New Roman"/>
          <w:sz w:val="24"/>
          <w:szCs w:val="24"/>
        </w:rPr>
        <w:t>buy or build</w:t>
      </w:r>
      <w:r w:rsidRPr="000B72BF">
        <w:rPr>
          <w:rFonts w:ascii="Times New Roman" w:hAnsi="Times New Roman" w:cs="Times New Roman"/>
          <w:sz w:val="24"/>
          <w:szCs w:val="24"/>
        </w:rPr>
        <w:t xml:space="preserve"> a home on fee simple land (the type of land designation that most people in the United States own homes on), some of the 184 loan processes are different. Th</w:t>
      </w:r>
      <w:r w:rsidR="007029C2">
        <w:rPr>
          <w:rFonts w:ascii="Times New Roman" w:hAnsi="Times New Roman" w:cs="Times New Roman"/>
          <w:sz w:val="24"/>
          <w:szCs w:val="24"/>
        </w:rPr>
        <w:t>ese</w:t>
      </w:r>
      <w:r w:rsidRPr="000B72BF">
        <w:rPr>
          <w:rFonts w:ascii="Times New Roman" w:hAnsi="Times New Roman" w:cs="Times New Roman"/>
          <w:sz w:val="24"/>
          <w:szCs w:val="24"/>
        </w:rPr>
        <w:t xml:space="preserve"> 184 loan processes, including </w:t>
      </w:r>
      <w:r w:rsidR="007D4C44">
        <w:rPr>
          <w:rFonts w:ascii="Times New Roman" w:hAnsi="Times New Roman" w:cs="Times New Roman"/>
          <w:sz w:val="24"/>
          <w:szCs w:val="24"/>
        </w:rPr>
        <w:t xml:space="preserve">ones for </w:t>
      </w:r>
      <w:r w:rsidRPr="000B72BF">
        <w:rPr>
          <w:rFonts w:ascii="Times New Roman" w:hAnsi="Times New Roman" w:cs="Times New Roman"/>
          <w:sz w:val="24"/>
          <w:szCs w:val="24"/>
        </w:rPr>
        <w:t>foreclosure and eviction</w:t>
      </w:r>
      <w:r w:rsidR="007D4C44">
        <w:rPr>
          <w:rFonts w:ascii="Times New Roman" w:hAnsi="Times New Roman" w:cs="Times New Roman"/>
          <w:sz w:val="24"/>
          <w:szCs w:val="24"/>
        </w:rPr>
        <w:t>,</w:t>
      </w:r>
      <w:r w:rsidRPr="000B72BF">
        <w:rPr>
          <w:rFonts w:ascii="Times New Roman" w:hAnsi="Times New Roman" w:cs="Times New Roman"/>
          <w:sz w:val="24"/>
          <w:szCs w:val="24"/>
        </w:rPr>
        <w:t xml:space="preserve"> tend to follow the guidelines of conventional, HUD FHA, </w:t>
      </w:r>
      <w:r w:rsidR="007029C2">
        <w:rPr>
          <w:rFonts w:ascii="Times New Roman" w:hAnsi="Times New Roman" w:cs="Times New Roman"/>
          <w:sz w:val="24"/>
          <w:szCs w:val="24"/>
        </w:rPr>
        <w:t xml:space="preserve">and </w:t>
      </w:r>
      <w:r w:rsidRPr="000B72BF">
        <w:rPr>
          <w:rFonts w:ascii="Times New Roman" w:hAnsi="Times New Roman" w:cs="Times New Roman"/>
          <w:sz w:val="24"/>
          <w:szCs w:val="24"/>
        </w:rPr>
        <w:t xml:space="preserve">other </w:t>
      </w:r>
      <w:r w:rsidRPr="00C375AC">
        <w:rPr>
          <w:rFonts w:ascii="Times New Roman" w:hAnsi="Times New Roman" w:cs="Times New Roman"/>
          <w:i/>
          <w:iCs/>
          <w:sz w:val="24"/>
          <w:szCs w:val="24"/>
        </w:rPr>
        <w:t>non-guaranteed</w:t>
      </w:r>
      <w:r w:rsidRPr="000B72BF">
        <w:rPr>
          <w:rFonts w:ascii="Times New Roman" w:hAnsi="Times New Roman" w:cs="Times New Roman"/>
          <w:sz w:val="24"/>
          <w:szCs w:val="24"/>
        </w:rPr>
        <w:t xml:space="preserve"> HUD </w:t>
      </w:r>
      <w:r w:rsidR="007029C2">
        <w:rPr>
          <w:rFonts w:ascii="Times New Roman" w:hAnsi="Times New Roman" w:cs="Times New Roman"/>
          <w:sz w:val="24"/>
          <w:szCs w:val="24"/>
        </w:rPr>
        <w:t>loans</w:t>
      </w:r>
      <w:r w:rsidRPr="000B72BF">
        <w:rPr>
          <w:rFonts w:ascii="Times New Roman" w:hAnsi="Times New Roman" w:cs="Times New Roman"/>
          <w:sz w:val="24"/>
          <w:szCs w:val="24"/>
        </w:rPr>
        <w:t xml:space="preserve">.  </w:t>
      </w:r>
    </w:p>
    <w:p w14:paraId="026908FA" w14:textId="6D477EFD" w:rsidR="00703A03" w:rsidRDefault="00B4613F" w:rsidP="00B4613F">
      <w:pPr>
        <w:rPr>
          <w:rFonts w:ascii="Times New Roman" w:hAnsi="Times New Roman" w:cs="Times New Roman"/>
          <w:sz w:val="24"/>
          <w:szCs w:val="24"/>
        </w:rPr>
      </w:pPr>
      <w:r w:rsidRPr="000B72BF">
        <w:rPr>
          <w:rFonts w:ascii="Times New Roman" w:hAnsi="Times New Roman" w:cs="Times New Roman"/>
          <w:sz w:val="24"/>
          <w:szCs w:val="24"/>
        </w:rPr>
        <w:lastRenderedPageBreak/>
        <w:t>Even if a home</w:t>
      </w:r>
      <w:r w:rsidR="00C375AC">
        <w:rPr>
          <w:rFonts w:ascii="Times New Roman" w:hAnsi="Times New Roman" w:cs="Times New Roman"/>
          <w:sz w:val="24"/>
          <w:szCs w:val="24"/>
        </w:rPr>
        <w:t xml:space="preserve">owner </w:t>
      </w:r>
      <w:r w:rsidRPr="000B72BF">
        <w:rPr>
          <w:rFonts w:ascii="Times New Roman" w:hAnsi="Times New Roman" w:cs="Times New Roman"/>
          <w:sz w:val="24"/>
          <w:szCs w:val="24"/>
        </w:rPr>
        <w:t>in delinquency of a 184 loan avoids foreclosure by working out a forbearance or mitigation plan with the lender</w:t>
      </w:r>
      <w:r w:rsidR="007029C2">
        <w:rPr>
          <w:rFonts w:ascii="Times New Roman" w:hAnsi="Times New Roman" w:cs="Times New Roman"/>
          <w:sz w:val="24"/>
          <w:szCs w:val="24"/>
        </w:rPr>
        <w:t>/</w:t>
      </w:r>
      <w:r w:rsidRPr="000B72BF">
        <w:rPr>
          <w:rFonts w:ascii="Times New Roman" w:hAnsi="Times New Roman" w:cs="Times New Roman"/>
          <w:sz w:val="24"/>
          <w:szCs w:val="24"/>
        </w:rPr>
        <w:t xml:space="preserve">servicer, </w:t>
      </w:r>
      <w:r w:rsidR="00C375AC" w:rsidRPr="00710F57">
        <w:rPr>
          <w:rFonts w:ascii="Times New Roman" w:hAnsi="Times New Roman" w:cs="Times New Roman"/>
          <w:i/>
          <w:iCs/>
          <w:sz w:val="24"/>
          <w:szCs w:val="24"/>
        </w:rPr>
        <w:t>the homeowner</w:t>
      </w:r>
      <w:r w:rsidRPr="00C375AC">
        <w:rPr>
          <w:rFonts w:ascii="Times New Roman" w:hAnsi="Times New Roman" w:cs="Times New Roman"/>
          <w:i/>
          <w:iCs/>
          <w:sz w:val="24"/>
          <w:szCs w:val="24"/>
        </w:rPr>
        <w:t xml:space="preserve"> is still responsible for repayment of any back payments owed on the loan after any </w:t>
      </w:r>
      <w:r w:rsidR="007029C2">
        <w:rPr>
          <w:rFonts w:ascii="Times New Roman" w:hAnsi="Times New Roman" w:cs="Times New Roman"/>
          <w:i/>
          <w:iCs/>
          <w:sz w:val="24"/>
          <w:szCs w:val="24"/>
        </w:rPr>
        <w:t xml:space="preserve">determined </w:t>
      </w:r>
      <w:r w:rsidRPr="00C375AC">
        <w:rPr>
          <w:rFonts w:ascii="Times New Roman" w:hAnsi="Times New Roman" w:cs="Times New Roman"/>
          <w:i/>
          <w:iCs/>
          <w:sz w:val="24"/>
          <w:szCs w:val="24"/>
        </w:rPr>
        <w:t>forbearance or payment pause period ends</w:t>
      </w:r>
      <w:r w:rsidR="00710F57">
        <w:rPr>
          <w:rFonts w:ascii="Times New Roman" w:hAnsi="Times New Roman" w:cs="Times New Roman"/>
          <w:i/>
          <w:iCs/>
          <w:sz w:val="24"/>
          <w:szCs w:val="24"/>
        </w:rPr>
        <w:t xml:space="preserve">, unless </w:t>
      </w:r>
      <w:r w:rsidR="007D4C44">
        <w:rPr>
          <w:rFonts w:ascii="Times New Roman" w:hAnsi="Times New Roman" w:cs="Times New Roman"/>
          <w:i/>
          <w:iCs/>
          <w:sz w:val="24"/>
          <w:szCs w:val="24"/>
        </w:rPr>
        <w:t xml:space="preserve">their </w:t>
      </w:r>
      <w:r w:rsidR="00710F57">
        <w:rPr>
          <w:rFonts w:ascii="Times New Roman" w:hAnsi="Times New Roman" w:cs="Times New Roman"/>
          <w:i/>
          <w:iCs/>
          <w:sz w:val="24"/>
          <w:szCs w:val="24"/>
        </w:rPr>
        <w:t>mitigation terms state differently</w:t>
      </w:r>
      <w:r w:rsidRPr="00C375AC">
        <w:rPr>
          <w:rFonts w:ascii="Times New Roman" w:hAnsi="Times New Roman" w:cs="Times New Roman"/>
          <w:i/>
          <w:iCs/>
          <w:sz w:val="24"/>
          <w:szCs w:val="24"/>
        </w:rPr>
        <w:t>.</w:t>
      </w:r>
      <w:r w:rsidRPr="000B72BF">
        <w:rPr>
          <w:rFonts w:ascii="Times New Roman" w:hAnsi="Times New Roman" w:cs="Times New Roman"/>
          <w:sz w:val="24"/>
          <w:szCs w:val="24"/>
        </w:rPr>
        <w:t xml:space="preserve"> Similarly, </w:t>
      </w:r>
      <w:r w:rsidRPr="00C375AC">
        <w:rPr>
          <w:rFonts w:ascii="Times New Roman" w:hAnsi="Times New Roman" w:cs="Times New Roman"/>
          <w:i/>
          <w:iCs/>
          <w:sz w:val="24"/>
          <w:szCs w:val="24"/>
        </w:rPr>
        <w:t>the home</w:t>
      </w:r>
      <w:r w:rsidR="00C375AC" w:rsidRPr="00C375AC">
        <w:rPr>
          <w:rFonts w:ascii="Times New Roman" w:hAnsi="Times New Roman" w:cs="Times New Roman"/>
          <w:i/>
          <w:iCs/>
          <w:sz w:val="24"/>
          <w:szCs w:val="24"/>
        </w:rPr>
        <w:t>owner</w:t>
      </w:r>
      <w:r w:rsidRPr="00C375AC">
        <w:rPr>
          <w:rFonts w:ascii="Times New Roman" w:hAnsi="Times New Roman" w:cs="Times New Roman"/>
          <w:i/>
          <w:iCs/>
          <w:sz w:val="24"/>
          <w:szCs w:val="24"/>
        </w:rPr>
        <w:t xml:space="preserve"> may still owe the lender for any unpaid part of the loan balance owed after a foreclosure has taken place</w:t>
      </w:r>
      <w:r w:rsidR="00710F57">
        <w:rPr>
          <w:rFonts w:ascii="Times New Roman" w:hAnsi="Times New Roman" w:cs="Times New Roman"/>
          <w:i/>
          <w:iCs/>
          <w:sz w:val="24"/>
          <w:szCs w:val="24"/>
        </w:rPr>
        <w:t xml:space="preserve">, unless the lender </w:t>
      </w:r>
      <w:r w:rsidR="007029C2">
        <w:rPr>
          <w:rFonts w:ascii="Times New Roman" w:hAnsi="Times New Roman" w:cs="Times New Roman"/>
          <w:i/>
          <w:iCs/>
          <w:sz w:val="24"/>
          <w:szCs w:val="24"/>
        </w:rPr>
        <w:t>is willing</w:t>
      </w:r>
      <w:r w:rsidR="00FF28AC">
        <w:rPr>
          <w:rFonts w:ascii="Times New Roman" w:hAnsi="Times New Roman" w:cs="Times New Roman"/>
          <w:i/>
          <w:iCs/>
          <w:sz w:val="24"/>
          <w:szCs w:val="24"/>
        </w:rPr>
        <w:t xml:space="preserve"> to </w:t>
      </w:r>
      <w:r w:rsidR="007029C2">
        <w:rPr>
          <w:rFonts w:ascii="Times New Roman" w:hAnsi="Times New Roman" w:cs="Times New Roman"/>
          <w:i/>
          <w:iCs/>
          <w:sz w:val="24"/>
          <w:szCs w:val="24"/>
        </w:rPr>
        <w:t>settle for less than the full balance owed</w:t>
      </w:r>
      <w:r w:rsidRPr="00C375AC">
        <w:rPr>
          <w:rFonts w:ascii="Times New Roman" w:hAnsi="Times New Roman" w:cs="Times New Roman"/>
          <w:i/>
          <w:iCs/>
          <w:sz w:val="24"/>
          <w:szCs w:val="24"/>
        </w:rPr>
        <w:t>.</w:t>
      </w:r>
      <w:r w:rsidRPr="000B72BF">
        <w:rPr>
          <w:rFonts w:ascii="Times New Roman" w:hAnsi="Times New Roman" w:cs="Times New Roman"/>
          <w:sz w:val="24"/>
          <w:szCs w:val="24"/>
        </w:rPr>
        <w:t xml:space="preserve">  </w:t>
      </w:r>
    </w:p>
    <w:p w14:paraId="6037BFCA" w14:textId="0B3102D9" w:rsidR="007607EC" w:rsidRDefault="00B4613F" w:rsidP="00037DEE">
      <w:pPr>
        <w:rPr>
          <w:rFonts w:ascii="Times New Roman" w:hAnsi="Times New Roman" w:cs="Times New Roman"/>
          <w:sz w:val="24"/>
          <w:szCs w:val="24"/>
        </w:rPr>
      </w:pPr>
      <w:r w:rsidRPr="000B72BF">
        <w:rPr>
          <w:rFonts w:ascii="Times New Roman" w:hAnsi="Times New Roman" w:cs="Times New Roman"/>
          <w:sz w:val="24"/>
          <w:szCs w:val="24"/>
        </w:rPr>
        <w:t xml:space="preserve">For those </w:t>
      </w:r>
      <w:r w:rsidR="00BB686D">
        <w:rPr>
          <w:rFonts w:ascii="Times New Roman" w:hAnsi="Times New Roman" w:cs="Times New Roman"/>
          <w:sz w:val="24"/>
          <w:szCs w:val="24"/>
        </w:rPr>
        <w:t xml:space="preserve">able to keep </w:t>
      </w:r>
      <w:r w:rsidRPr="000B72BF">
        <w:rPr>
          <w:rFonts w:ascii="Times New Roman" w:hAnsi="Times New Roman" w:cs="Times New Roman"/>
          <w:sz w:val="24"/>
          <w:szCs w:val="24"/>
        </w:rPr>
        <w:t xml:space="preserve">their homes the </w:t>
      </w:r>
      <w:r w:rsidR="00BB686D">
        <w:rPr>
          <w:rFonts w:ascii="Times New Roman" w:hAnsi="Times New Roman" w:cs="Times New Roman"/>
          <w:sz w:val="24"/>
          <w:szCs w:val="24"/>
        </w:rPr>
        <w:t xml:space="preserve">payment </w:t>
      </w:r>
      <w:r w:rsidRPr="000B72BF">
        <w:rPr>
          <w:rFonts w:ascii="Times New Roman" w:hAnsi="Times New Roman" w:cs="Times New Roman"/>
          <w:sz w:val="24"/>
          <w:szCs w:val="24"/>
        </w:rPr>
        <w:t xml:space="preserve">arrears </w:t>
      </w:r>
      <w:r w:rsidR="00BB686D">
        <w:rPr>
          <w:rFonts w:ascii="Times New Roman" w:hAnsi="Times New Roman" w:cs="Times New Roman"/>
          <w:sz w:val="24"/>
          <w:szCs w:val="24"/>
        </w:rPr>
        <w:t>are usually</w:t>
      </w:r>
      <w:r w:rsidRPr="000B72BF">
        <w:rPr>
          <w:rFonts w:ascii="Times New Roman" w:hAnsi="Times New Roman" w:cs="Times New Roman"/>
          <w:sz w:val="24"/>
          <w:szCs w:val="24"/>
        </w:rPr>
        <w:t xml:space="preserve"> worked into the mitigation solution: </w:t>
      </w:r>
      <w:r w:rsidR="00710F57">
        <w:rPr>
          <w:rFonts w:ascii="Times New Roman" w:hAnsi="Times New Roman" w:cs="Times New Roman"/>
          <w:sz w:val="24"/>
          <w:szCs w:val="24"/>
        </w:rPr>
        <w:t>examples of special</w:t>
      </w:r>
      <w:r w:rsidR="00BB686D">
        <w:rPr>
          <w:rFonts w:ascii="Times New Roman" w:hAnsi="Times New Roman" w:cs="Times New Roman"/>
          <w:sz w:val="24"/>
          <w:szCs w:val="24"/>
        </w:rPr>
        <w:t xml:space="preserve"> repayment</w:t>
      </w:r>
      <w:r w:rsidR="00710F57">
        <w:rPr>
          <w:rFonts w:ascii="Times New Roman" w:hAnsi="Times New Roman" w:cs="Times New Roman"/>
          <w:sz w:val="24"/>
          <w:szCs w:val="24"/>
        </w:rPr>
        <w:t xml:space="preserve"> terms </w:t>
      </w:r>
      <w:r w:rsidR="00703A03">
        <w:rPr>
          <w:rFonts w:ascii="Times New Roman" w:hAnsi="Times New Roman" w:cs="Times New Roman"/>
          <w:sz w:val="24"/>
          <w:szCs w:val="24"/>
        </w:rPr>
        <w:t>include 1)</w:t>
      </w:r>
      <w:r w:rsidR="00710F57">
        <w:rPr>
          <w:rFonts w:ascii="Times New Roman" w:hAnsi="Times New Roman" w:cs="Times New Roman"/>
          <w:sz w:val="24"/>
          <w:szCs w:val="24"/>
        </w:rPr>
        <w:t xml:space="preserve"> the borrower </w:t>
      </w:r>
      <w:r w:rsidR="00A42520">
        <w:rPr>
          <w:rFonts w:ascii="Times New Roman" w:hAnsi="Times New Roman" w:cs="Times New Roman"/>
          <w:sz w:val="24"/>
          <w:szCs w:val="24"/>
        </w:rPr>
        <w:t>will</w:t>
      </w:r>
      <w:r w:rsidRPr="000B72BF">
        <w:rPr>
          <w:rFonts w:ascii="Times New Roman" w:hAnsi="Times New Roman" w:cs="Times New Roman"/>
          <w:sz w:val="24"/>
          <w:szCs w:val="24"/>
        </w:rPr>
        <w:t xml:space="preserve"> </w:t>
      </w:r>
      <w:r w:rsidR="00710F57">
        <w:rPr>
          <w:rFonts w:ascii="Times New Roman" w:hAnsi="Times New Roman" w:cs="Times New Roman"/>
          <w:sz w:val="24"/>
          <w:szCs w:val="24"/>
        </w:rPr>
        <w:t xml:space="preserve">still </w:t>
      </w:r>
      <w:r w:rsidRPr="000B72BF">
        <w:rPr>
          <w:rFonts w:ascii="Times New Roman" w:hAnsi="Times New Roman" w:cs="Times New Roman"/>
          <w:sz w:val="24"/>
          <w:szCs w:val="24"/>
        </w:rPr>
        <w:t>owe the entire unpaid amount</w:t>
      </w:r>
      <w:r w:rsidR="00FF28AC">
        <w:rPr>
          <w:rFonts w:ascii="Times New Roman" w:hAnsi="Times New Roman" w:cs="Times New Roman"/>
          <w:sz w:val="24"/>
          <w:szCs w:val="24"/>
        </w:rPr>
        <w:t xml:space="preserve"> accrued during forbearance</w:t>
      </w:r>
      <w:r w:rsidR="00710F57">
        <w:rPr>
          <w:rFonts w:ascii="Times New Roman" w:hAnsi="Times New Roman" w:cs="Times New Roman"/>
          <w:sz w:val="24"/>
          <w:szCs w:val="24"/>
        </w:rPr>
        <w:t>, but instead of paying it</w:t>
      </w:r>
      <w:r w:rsidRPr="000B72BF">
        <w:rPr>
          <w:rFonts w:ascii="Times New Roman" w:hAnsi="Times New Roman" w:cs="Times New Roman"/>
          <w:sz w:val="24"/>
          <w:szCs w:val="24"/>
        </w:rPr>
        <w:t xml:space="preserve"> in a lump sum at the end of the pause </w:t>
      </w:r>
      <w:r w:rsidR="00FF28AC">
        <w:rPr>
          <w:rFonts w:ascii="Times New Roman" w:hAnsi="Times New Roman" w:cs="Times New Roman"/>
          <w:sz w:val="24"/>
          <w:szCs w:val="24"/>
        </w:rPr>
        <w:t>period</w:t>
      </w:r>
      <w:r w:rsidRPr="000B72BF">
        <w:rPr>
          <w:rFonts w:ascii="Times New Roman" w:hAnsi="Times New Roman" w:cs="Times New Roman"/>
          <w:sz w:val="24"/>
          <w:szCs w:val="24"/>
        </w:rPr>
        <w:t xml:space="preserve">, the </w:t>
      </w:r>
      <w:r w:rsidR="00A42520">
        <w:rPr>
          <w:rFonts w:ascii="Times New Roman" w:hAnsi="Times New Roman" w:cs="Times New Roman"/>
          <w:sz w:val="24"/>
          <w:szCs w:val="24"/>
        </w:rPr>
        <w:t xml:space="preserve">total </w:t>
      </w:r>
      <w:r w:rsidRPr="000B72BF">
        <w:rPr>
          <w:rFonts w:ascii="Times New Roman" w:hAnsi="Times New Roman" w:cs="Times New Roman"/>
          <w:sz w:val="24"/>
          <w:szCs w:val="24"/>
        </w:rPr>
        <w:t xml:space="preserve">term length of the loan </w:t>
      </w:r>
      <w:r w:rsidR="00703A03">
        <w:rPr>
          <w:rFonts w:ascii="Times New Roman" w:hAnsi="Times New Roman" w:cs="Times New Roman"/>
          <w:sz w:val="24"/>
          <w:szCs w:val="24"/>
        </w:rPr>
        <w:t>is</w:t>
      </w:r>
      <w:r w:rsidRPr="000B72BF">
        <w:rPr>
          <w:rFonts w:ascii="Times New Roman" w:hAnsi="Times New Roman" w:cs="Times New Roman"/>
          <w:sz w:val="24"/>
          <w:szCs w:val="24"/>
        </w:rPr>
        <w:t xml:space="preserve"> extended</w:t>
      </w:r>
      <w:r w:rsidR="00703A03">
        <w:rPr>
          <w:rFonts w:ascii="Times New Roman" w:hAnsi="Times New Roman" w:cs="Times New Roman"/>
          <w:sz w:val="24"/>
          <w:szCs w:val="24"/>
        </w:rPr>
        <w:t xml:space="preserve"> by months or </w:t>
      </w:r>
      <w:r w:rsidR="00BB686D">
        <w:rPr>
          <w:rFonts w:ascii="Times New Roman" w:hAnsi="Times New Roman" w:cs="Times New Roman"/>
          <w:sz w:val="24"/>
          <w:szCs w:val="24"/>
        </w:rPr>
        <w:t xml:space="preserve">a few </w:t>
      </w:r>
      <w:r w:rsidR="00703A03">
        <w:rPr>
          <w:rFonts w:ascii="Times New Roman" w:hAnsi="Times New Roman" w:cs="Times New Roman"/>
          <w:sz w:val="24"/>
          <w:szCs w:val="24"/>
        </w:rPr>
        <w:t>years</w:t>
      </w:r>
      <w:r w:rsidRPr="000B72BF">
        <w:rPr>
          <w:rFonts w:ascii="Times New Roman" w:hAnsi="Times New Roman" w:cs="Times New Roman"/>
          <w:sz w:val="24"/>
          <w:szCs w:val="24"/>
        </w:rPr>
        <w:t xml:space="preserve"> </w:t>
      </w:r>
      <w:r w:rsidR="00BB686D">
        <w:rPr>
          <w:rFonts w:ascii="Times New Roman" w:hAnsi="Times New Roman" w:cs="Times New Roman"/>
          <w:sz w:val="24"/>
          <w:szCs w:val="24"/>
        </w:rPr>
        <w:t>as</w:t>
      </w:r>
      <w:r w:rsidRPr="000B72BF">
        <w:rPr>
          <w:rFonts w:ascii="Times New Roman" w:hAnsi="Times New Roman" w:cs="Times New Roman"/>
          <w:sz w:val="24"/>
          <w:szCs w:val="24"/>
        </w:rPr>
        <w:t xml:space="preserve"> missed payments </w:t>
      </w:r>
      <w:r w:rsidR="00BB686D">
        <w:rPr>
          <w:rFonts w:ascii="Times New Roman" w:hAnsi="Times New Roman" w:cs="Times New Roman"/>
          <w:sz w:val="24"/>
          <w:szCs w:val="24"/>
        </w:rPr>
        <w:t>are</w:t>
      </w:r>
      <w:r w:rsidRPr="000B72BF">
        <w:rPr>
          <w:rFonts w:ascii="Times New Roman" w:hAnsi="Times New Roman" w:cs="Times New Roman"/>
          <w:sz w:val="24"/>
          <w:szCs w:val="24"/>
        </w:rPr>
        <w:t xml:space="preserve"> added</w:t>
      </w:r>
      <w:r w:rsidR="00A42520">
        <w:rPr>
          <w:rFonts w:ascii="Times New Roman" w:hAnsi="Times New Roman" w:cs="Times New Roman"/>
          <w:sz w:val="24"/>
          <w:szCs w:val="24"/>
        </w:rPr>
        <w:t xml:space="preserve"> to the </w:t>
      </w:r>
      <w:r w:rsidR="00FF28AC">
        <w:rPr>
          <w:rFonts w:ascii="Times New Roman" w:hAnsi="Times New Roman" w:cs="Times New Roman"/>
          <w:sz w:val="24"/>
          <w:szCs w:val="24"/>
        </w:rPr>
        <w:t xml:space="preserve">back </w:t>
      </w:r>
      <w:r w:rsidR="00A42520">
        <w:rPr>
          <w:rFonts w:ascii="Times New Roman" w:hAnsi="Times New Roman" w:cs="Times New Roman"/>
          <w:sz w:val="24"/>
          <w:szCs w:val="24"/>
        </w:rPr>
        <w:t>end</w:t>
      </w:r>
      <w:r w:rsidR="00BB686D">
        <w:rPr>
          <w:rFonts w:ascii="Times New Roman" w:hAnsi="Times New Roman" w:cs="Times New Roman"/>
          <w:sz w:val="24"/>
          <w:szCs w:val="24"/>
        </w:rPr>
        <w:t xml:space="preserve"> of the loan</w:t>
      </w:r>
      <w:r w:rsidR="00703A03">
        <w:rPr>
          <w:rFonts w:ascii="Times New Roman" w:hAnsi="Times New Roman" w:cs="Times New Roman"/>
          <w:sz w:val="24"/>
          <w:szCs w:val="24"/>
        </w:rPr>
        <w:t xml:space="preserve">, or 2) </w:t>
      </w:r>
      <w:r w:rsidRPr="000B72BF">
        <w:rPr>
          <w:rFonts w:ascii="Times New Roman" w:hAnsi="Times New Roman" w:cs="Times New Roman"/>
          <w:sz w:val="24"/>
          <w:szCs w:val="24"/>
        </w:rPr>
        <w:t xml:space="preserve">subsequent monthly payments </w:t>
      </w:r>
      <w:r w:rsidR="00703A03">
        <w:rPr>
          <w:rFonts w:ascii="Times New Roman" w:hAnsi="Times New Roman" w:cs="Times New Roman"/>
          <w:sz w:val="24"/>
          <w:szCs w:val="24"/>
        </w:rPr>
        <w:t>are</w:t>
      </w:r>
      <w:r w:rsidRPr="000B72BF">
        <w:rPr>
          <w:rFonts w:ascii="Times New Roman" w:hAnsi="Times New Roman" w:cs="Times New Roman"/>
          <w:sz w:val="24"/>
          <w:szCs w:val="24"/>
        </w:rPr>
        <w:t xml:space="preserve"> </w:t>
      </w:r>
      <w:r w:rsidR="00FF28AC">
        <w:rPr>
          <w:rFonts w:ascii="Times New Roman" w:hAnsi="Times New Roman" w:cs="Times New Roman"/>
          <w:sz w:val="24"/>
          <w:szCs w:val="24"/>
        </w:rPr>
        <w:t xml:space="preserve">agreed to be </w:t>
      </w:r>
      <w:r w:rsidR="00BB686D">
        <w:rPr>
          <w:rFonts w:ascii="Times New Roman" w:hAnsi="Times New Roman" w:cs="Times New Roman"/>
          <w:sz w:val="24"/>
          <w:szCs w:val="24"/>
        </w:rPr>
        <w:t xml:space="preserve">set </w:t>
      </w:r>
      <w:r w:rsidR="00FF28AC">
        <w:rPr>
          <w:rFonts w:ascii="Times New Roman" w:hAnsi="Times New Roman" w:cs="Times New Roman"/>
          <w:sz w:val="24"/>
          <w:szCs w:val="24"/>
        </w:rPr>
        <w:t xml:space="preserve">at a slightly </w:t>
      </w:r>
      <w:r w:rsidRPr="000B72BF">
        <w:rPr>
          <w:rFonts w:ascii="Times New Roman" w:hAnsi="Times New Roman" w:cs="Times New Roman"/>
          <w:sz w:val="24"/>
          <w:szCs w:val="24"/>
        </w:rPr>
        <w:t xml:space="preserve">higher </w:t>
      </w:r>
      <w:r w:rsidR="00FF28AC">
        <w:rPr>
          <w:rFonts w:ascii="Times New Roman" w:hAnsi="Times New Roman" w:cs="Times New Roman"/>
          <w:sz w:val="24"/>
          <w:szCs w:val="24"/>
        </w:rPr>
        <w:t xml:space="preserve">fixed amount </w:t>
      </w:r>
      <w:r w:rsidRPr="000B72BF">
        <w:rPr>
          <w:rFonts w:ascii="Times New Roman" w:hAnsi="Times New Roman" w:cs="Times New Roman"/>
          <w:sz w:val="24"/>
          <w:szCs w:val="24"/>
        </w:rPr>
        <w:t xml:space="preserve">for a </w:t>
      </w:r>
      <w:r w:rsidR="00BB686D">
        <w:rPr>
          <w:rFonts w:ascii="Times New Roman" w:hAnsi="Times New Roman" w:cs="Times New Roman"/>
          <w:sz w:val="24"/>
          <w:szCs w:val="24"/>
        </w:rPr>
        <w:t xml:space="preserve">set </w:t>
      </w:r>
      <w:r w:rsidRPr="000B72BF">
        <w:rPr>
          <w:rFonts w:ascii="Times New Roman" w:hAnsi="Times New Roman" w:cs="Times New Roman"/>
          <w:sz w:val="24"/>
          <w:szCs w:val="24"/>
        </w:rPr>
        <w:t>period of time</w:t>
      </w:r>
      <w:r w:rsidR="00BB686D">
        <w:rPr>
          <w:rFonts w:ascii="Times New Roman" w:hAnsi="Times New Roman" w:cs="Times New Roman"/>
          <w:sz w:val="24"/>
          <w:szCs w:val="24"/>
        </w:rPr>
        <w:t>;</w:t>
      </w:r>
      <w:r w:rsidR="00FF28AC">
        <w:rPr>
          <w:rFonts w:ascii="Times New Roman" w:hAnsi="Times New Roman" w:cs="Times New Roman"/>
          <w:sz w:val="24"/>
          <w:szCs w:val="24"/>
        </w:rPr>
        <w:t xml:space="preserve"> </w:t>
      </w:r>
      <w:r w:rsidR="00BB686D">
        <w:rPr>
          <w:rFonts w:ascii="Times New Roman" w:hAnsi="Times New Roman" w:cs="Times New Roman"/>
          <w:sz w:val="24"/>
          <w:szCs w:val="24"/>
        </w:rPr>
        <w:t>allowing for the</w:t>
      </w:r>
      <w:r w:rsidRPr="000B72BF">
        <w:rPr>
          <w:rFonts w:ascii="Times New Roman" w:hAnsi="Times New Roman" w:cs="Times New Roman"/>
          <w:sz w:val="24"/>
          <w:szCs w:val="24"/>
        </w:rPr>
        <w:t xml:space="preserve"> deferred amount owed</w:t>
      </w:r>
      <w:r w:rsidR="00BB686D">
        <w:rPr>
          <w:rFonts w:ascii="Times New Roman" w:hAnsi="Times New Roman" w:cs="Times New Roman"/>
          <w:sz w:val="24"/>
          <w:szCs w:val="24"/>
        </w:rPr>
        <w:t xml:space="preserve"> to be recovered</w:t>
      </w:r>
      <w:r w:rsidRPr="000B72BF">
        <w:rPr>
          <w:rFonts w:ascii="Times New Roman" w:hAnsi="Times New Roman" w:cs="Times New Roman"/>
          <w:sz w:val="24"/>
          <w:szCs w:val="24"/>
        </w:rPr>
        <w:t xml:space="preserve">. For buyers </w:t>
      </w:r>
      <w:r w:rsidR="00BB686D">
        <w:rPr>
          <w:rFonts w:ascii="Times New Roman" w:hAnsi="Times New Roman" w:cs="Times New Roman"/>
          <w:sz w:val="24"/>
          <w:szCs w:val="24"/>
        </w:rPr>
        <w:t>who must lose</w:t>
      </w:r>
      <w:r w:rsidRPr="000B72BF">
        <w:rPr>
          <w:rFonts w:ascii="Times New Roman" w:hAnsi="Times New Roman" w:cs="Times New Roman"/>
          <w:sz w:val="24"/>
          <w:szCs w:val="24"/>
        </w:rPr>
        <w:t xml:space="preserve"> their homes, </w:t>
      </w:r>
      <w:r w:rsidR="0078308A">
        <w:rPr>
          <w:rFonts w:ascii="Times New Roman" w:hAnsi="Times New Roman" w:cs="Times New Roman"/>
          <w:sz w:val="24"/>
          <w:szCs w:val="24"/>
        </w:rPr>
        <w:t xml:space="preserve">1) </w:t>
      </w:r>
      <w:r w:rsidRPr="00A42520">
        <w:rPr>
          <w:rFonts w:ascii="Times New Roman" w:hAnsi="Times New Roman" w:cs="Times New Roman"/>
          <w:i/>
          <w:iCs/>
          <w:sz w:val="24"/>
          <w:szCs w:val="24"/>
        </w:rPr>
        <w:t xml:space="preserve">the lender </w:t>
      </w:r>
      <w:r w:rsidR="00A42520" w:rsidRPr="00A42520">
        <w:rPr>
          <w:rFonts w:ascii="Times New Roman" w:hAnsi="Times New Roman" w:cs="Times New Roman"/>
          <w:i/>
          <w:iCs/>
          <w:sz w:val="24"/>
          <w:szCs w:val="24"/>
        </w:rPr>
        <w:t>can</w:t>
      </w:r>
      <w:r w:rsidRPr="00A42520">
        <w:rPr>
          <w:rFonts w:ascii="Times New Roman" w:hAnsi="Times New Roman" w:cs="Times New Roman"/>
          <w:i/>
          <w:iCs/>
          <w:sz w:val="24"/>
          <w:szCs w:val="24"/>
        </w:rPr>
        <w:t xml:space="preserve"> </w:t>
      </w:r>
      <w:r w:rsidR="00BB686D">
        <w:rPr>
          <w:rFonts w:ascii="Times New Roman" w:hAnsi="Times New Roman" w:cs="Times New Roman"/>
          <w:i/>
          <w:iCs/>
          <w:sz w:val="24"/>
          <w:szCs w:val="24"/>
        </w:rPr>
        <w:t>grant loan forgiveness of</w:t>
      </w:r>
      <w:r w:rsidRPr="00A42520">
        <w:rPr>
          <w:rFonts w:ascii="Times New Roman" w:hAnsi="Times New Roman" w:cs="Times New Roman"/>
          <w:i/>
          <w:iCs/>
          <w:sz w:val="24"/>
          <w:szCs w:val="24"/>
        </w:rPr>
        <w:t xml:space="preserve"> the unpaid balance</w:t>
      </w:r>
      <w:r w:rsidRPr="000B72BF">
        <w:rPr>
          <w:rFonts w:ascii="Times New Roman" w:hAnsi="Times New Roman" w:cs="Times New Roman"/>
          <w:sz w:val="24"/>
          <w:szCs w:val="24"/>
        </w:rPr>
        <w:t>, or</w:t>
      </w:r>
      <w:r w:rsidR="0078308A">
        <w:rPr>
          <w:rFonts w:ascii="Times New Roman" w:hAnsi="Times New Roman" w:cs="Times New Roman"/>
          <w:sz w:val="24"/>
          <w:szCs w:val="24"/>
        </w:rPr>
        <w:t xml:space="preserve"> 2)</w:t>
      </w:r>
      <w:r w:rsidRPr="000B72BF">
        <w:rPr>
          <w:rFonts w:ascii="Times New Roman" w:hAnsi="Times New Roman" w:cs="Times New Roman"/>
          <w:sz w:val="24"/>
          <w:szCs w:val="24"/>
        </w:rPr>
        <w:t xml:space="preserve"> a</w:t>
      </w:r>
      <w:r w:rsidR="00703A03">
        <w:rPr>
          <w:rFonts w:ascii="Times New Roman" w:hAnsi="Times New Roman" w:cs="Times New Roman"/>
          <w:sz w:val="24"/>
          <w:szCs w:val="24"/>
        </w:rPr>
        <w:t xml:space="preserve"> reasonable</w:t>
      </w:r>
      <w:r w:rsidRPr="000B72BF">
        <w:rPr>
          <w:rFonts w:ascii="Times New Roman" w:hAnsi="Times New Roman" w:cs="Times New Roman"/>
          <w:sz w:val="24"/>
          <w:szCs w:val="24"/>
        </w:rPr>
        <w:t xml:space="preserve"> </w:t>
      </w:r>
      <w:r w:rsidR="00FF28AC">
        <w:rPr>
          <w:rFonts w:ascii="Times New Roman" w:hAnsi="Times New Roman" w:cs="Times New Roman"/>
          <w:sz w:val="24"/>
          <w:szCs w:val="24"/>
        </w:rPr>
        <w:t>re</w:t>
      </w:r>
      <w:r w:rsidR="007607EC">
        <w:rPr>
          <w:rFonts w:ascii="Times New Roman" w:hAnsi="Times New Roman" w:cs="Times New Roman"/>
          <w:sz w:val="24"/>
          <w:szCs w:val="24"/>
        </w:rPr>
        <w:t>-</w:t>
      </w:r>
      <w:r w:rsidRPr="000B72BF">
        <w:rPr>
          <w:rFonts w:ascii="Times New Roman" w:hAnsi="Times New Roman" w:cs="Times New Roman"/>
          <w:sz w:val="24"/>
          <w:szCs w:val="24"/>
        </w:rPr>
        <w:t xml:space="preserve">payment </w:t>
      </w:r>
      <w:r w:rsidR="0078308A">
        <w:rPr>
          <w:rFonts w:ascii="Times New Roman" w:hAnsi="Times New Roman" w:cs="Times New Roman"/>
          <w:sz w:val="24"/>
          <w:szCs w:val="24"/>
        </w:rPr>
        <w:t xml:space="preserve">amount and </w:t>
      </w:r>
      <w:r w:rsidR="007607EC">
        <w:rPr>
          <w:rFonts w:ascii="Times New Roman" w:hAnsi="Times New Roman" w:cs="Times New Roman"/>
          <w:sz w:val="24"/>
          <w:szCs w:val="24"/>
        </w:rPr>
        <w:t>schedule</w:t>
      </w:r>
      <w:r w:rsidRPr="00A42520">
        <w:rPr>
          <w:rFonts w:ascii="Times New Roman" w:hAnsi="Times New Roman" w:cs="Times New Roman"/>
          <w:sz w:val="24"/>
          <w:szCs w:val="24"/>
        </w:rPr>
        <w:t xml:space="preserve"> </w:t>
      </w:r>
      <w:r w:rsidR="00A42520">
        <w:rPr>
          <w:rFonts w:ascii="Times New Roman" w:hAnsi="Times New Roman" w:cs="Times New Roman"/>
          <w:sz w:val="24"/>
          <w:szCs w:val="24"/>
        </w:rPr>
        <w:t>can</w:t>
      </w:r>
      <w:r w:rsidRPr="00A42520">
        <w:rPr>
          <w:rFonts w:ascii="Times New Roman" w:hAnsi="Times New Roman" w:cs="Times New Roman"/>
          <w:sz w:val="24"/>
          <w:szCs w:val="24"/>
        </w:rPr>
        <w:t xml:space="preserve"> be </w:t>
      </w:r>
      <w:r w:rsidR="007607EC">
        <w:rPr>
          <w:rFonts w:ascii="Times New Roman" w:hAnsi="Times New Roman" w:cs="Times New Roman"/>
          <w:sz w:val="24"/>
          <w:szCs w:val="24"/>
        </w:rPr>
        <w:t>agreed upon</w:t>
      </w:r>
      <w:r w:rsidRPr="00A42520">
        <w:rPr>
          <w:rFonts w:ascii="Times New Roman" w:hAnsi="Times New Roman" w:cs="Times New Roman"/>
          <w:sz w:val="24"/>
          <w:szCs w:val="24"/>
        </w:rPr>
        <w:t>.</w:t>
      </w:r>
      <w:r w:rsidR="00EE7CF2">
        <w:rPr>
          <w:rFonts w:ascii="Times New Roman" w:hAnsi="Times New Roman" w:cs="Times New Roman"/>
          <w:sz w:val="24"/>
          <w:szCs w:val="24"/>
        </w:rPr>
        <w:t xml:space="preserve">  </w:t>
      </w:r>
      <w:r w:rsidR="00910CDF" w:rsidRPr="000B72BF">
        <w:rPr>
          <w:rFonts w:ascii="Times New Roman" w:hAnsi="Times New Roman" w:cs="Times New Roman"/>
          <w:sz w:val="24"/>
          <w:szCs w:val="24"/>
        </w:rPr>
        <w:t>T</w:t>
      </w:r>
      <w:r w:rsidR="00B4533F" w:rsidRPr="000B72BF">
        <w:rPr>
          <w:rFonts w:ascii="Times New Roman" w:hAnsi="Times New Roman" w:cs="Times New Roman"/>
          <w:sz w:val="24"/>
          <w:szCs w:val="24"/>
        </w:rPr>
        <w:t xml:space="preserve">he mortgage industry </w:t>
      </w:r>
      <w:r w:rsidR="00EE7CF2">
        <w:rPr>
          <w:rFonts w:ascii="Times New Roman" w:hAnsi="Times New Roman" w:cs="Times New Roman"/>
          <w:sz w:val="24"/>
          <w:szCs w:val="24"/>
        </w:rPr>
        <w:t xml:space="preserve">in general </w:t>
      </w:r>
      <w:r w:rsidR="00B4533F" w:rsidRPr="000B72BF">
        <w:rPr>
          <w:rFonts w:ascii="Times New Roman" w:hAnsi="Times New Roman" w:cs="Times New Roman"/>
          <w:sz w:val="24"/>
          <w:szCs w:val="24"/>
        </w:rPr>
        <w:t xml:space="preserve">offers </w:t>
      </w:r>
      <w:r w:rsidR="00920075" w:rsidRPr="000B72BF">
        <w:rPr>
          <w:rFonts w:ascii="Times New Roman" w:hAnsi="Times New Roman" w:cs="Times New Roman"/>
          <w:sz w:val="24"/>
          <w:szCs w:val="24"/>
        </w:rPr>
        <w:t>several</w:t>
      </w:r>
      <w:r w:rsidR="00B4533F" w:rsidRPr="000B72BF">
        <w:rPr>
          <w:rFonts w:ascii="Times New Roman" w:hAnsi="Times New Roman" w:cs="Times New Roman"/>
          <w:sz w:val="24"/>
          <w:szCs w:val="24"/>
        </w:rPr>
        <w:t xml:space="preserve"> loan modification </w:t>
      </w:r>
      <w:r w:rsidR="00747D49" w:rsidRPr="000B72BF">
        <w:rPr>
          <w:rFonts w:ascii="Times New Roman" w:hAnsi="Times New Roman" w:cs="Times New Roman"/>
          <w:sz w:val="24"/>
          <w:szCs w:val="24"/>
        </w:rPr>
        <w:t xml:space="preserve">options </w:t>
      </w:r>
      <w:r w:rsidR="0078308A">
        <w:rPr>
          <w:rFonts w:ascii="Times New Roman" w:hAnsi="Times New Roman" w:cs="Times New Roman"/>
          <w:sz w:val="24"/>
          <w:szCs w:val="24"/>
        </w:rPr>
        <w:t>for</w:t>
      </w:r>
      <w:r w:rsidR="00FA5FA6" w:rsidRPr="000B72BF">
        <w:rPr>
          <w:rFonts w:ascii="Times New Roman" w:hAnsi="Times New Roman" w:cs="Times New Roman"/>
          <w:sz w:val="24"/>
          <w:szCs w:val="24"/>
        </w:rPr>
        <w:t xml:space="preserve"> </w:t>
      </w:r>
      <w:r w:rsidR="009A26C9" w:rsidRPr="000B72BF">
        <w:rPr>
          <w:rFonts w:ascii="Times New Roman" w:hAnsi="Times New Roman" w:cs="Times New Roman"/>
          <w:sz w:val="24"/>
          <w:szCs w:val="24"/>
        </w:rPr>
        <w:t>borrowers</w:t>
      </w:r>
      <w:r w:rsidR="00395472" w:rsidRPr="000B72BF">
        <w:rPr>
          <w:rFonts w:ascii="Times New Roman" w:hAnsi="Times New Roman" w:cs="Times New Roman"/>
          <w:sz w:val="24"/>
          <w:szCs w:val="24"/>
        </w:rPr>
        <w:t xml:space="preserve"> in </w:t>
      </w:r>
      <w:r w:rsidR="00FA5FA6" w:rsidRPr="000B72BF">
        <w:rPr>
          <w:rFonts w:ascii="Times New Roman" w:hAnsi="Times New Roman" w:cs="Times New Roman"/>
          <w:sz w:val="24"/>
          <w:szCs w:val="24"/>
        </w:rPr>
        <w:t>financial cris</w:t>
      </w:r>
      <w:r w:rsidR="00B37E90" w:rsidRPr="000B72BF">
        <w:rPr>
          <w:rFonts w:ascii="Times New Roman" w:hAnsi="Times New Roman" w:cs="Times New Roman"/>
          <w:sz w:val="24"/>
          <w:szCs w:val="24"/>
        </w:rPr>
        <w:t>is</w:t>
      </w:r>
      <w:r w:rsidR="00395472" w:rsidRPr="000B72BF">
        <w:rPr>
          <w:rFonts w:ascii="Times New Roman" w:hAnsi="Times New Roman" w:cs="Times New Roman"/>
          <w:sz w:val="24"/>
          <w:szCs w:val="24"/>
        </w:rPr>
        <w:t xml:space="preserve"> </w:t>
      </w:r>
      <w:r w:rsidR="0078308A">
        <w:rPr>
          <w:rFonts w:ascii="Times New Roman" w:hAnsi="Times New Roman" w:cs="Times New Roman"/>
          <w:sz w:val="24"/>
          <w:szCs w:val="24"/>
        </w:rPr>
        <w:t xml:space="preserve">who </w:t>
      </w:r>
      <w:r w:rsidR="00395472" w:rsidRPr="000B72BF">
        <w:rPr>
          <w:rFonts w:ascii="Times New Roman" w:hAnsi="Times New Roman" w:cs="Times New Roman"/>
          <w:sz w:val="24"/>
          <w:szCs w:val="24"/>
        </w:rPr>
        <w:t xml:space="preserve">miss </w:t>
      </w:r>
      <w:r w:rsidR="00747D49">
        <w:rPr>
          <w:rFonts w:ascii="Times New Roman" w:hAnsi="Times New Roman" w:cs="Times New Roman"/>
          <w:sz w:val="24"/>
          <w:szCs w:val="24"/>
        </w:rPr>
        <w:t xml:space="preserve">multiple </w:t>
      </w:r>
      <w:r w:rsidR="00FA5FA6" w:rsidRPr="000B72BF">
        <w:rPr>
          <w:rFonts w:ascii="Times New Roman" w:hAnsi="Times New Roman" w:cs="Times New Roman"/>
          <w:sz w:val="24"/>
          <w:szCs w:val="24"/>
        </w:rPr>
        <w:t>loan payment</w:t>
      </w:r>
      <w:r w:rsidR="00747D49">
        <w:rPr>
          <w:rFonts w:ascii="Times New Roman" w:hAnsi="Times New Roman" w:cs="Times New Roman"/>
          <w:sz w:val="24"/>
          <w:szCs w:val="24"/>
        </w:rPr>
        <w:t>s</w:t>
      </w:r>
      <w:r w:rsidR="00B4533F" w:rsidRPr="000B72BF">
        <w:rPr>
          <w:rFonts w:ascii="Times New Roman" w:hAnsi="Times New Roman" w:cs="Times New Roman"/>
          <w:sz w:val="24"/>
          <w:szCs w:val="24"/>
        </w:rPr>
        <w:t xml:space="preserve">.  </w:t>
      </w:r>
    </w:p>
    <w:p w14:paraId="32727F92" w14:textId="4DA6C4DB" w:rsidR="00D01EE9" w:rsidRPr="00D01EE9" w:rsidRDefault="00D01EE9" w:rsidP="00D01EE9">
      <w:pPr>
        <w:rPr>
          <w:rFonts w:ascii="Times New Roman" w:hAnsi="Times New Roman" w:cs="Times New Roman"/>
          <w:sz w:val="24"/>
          <w:szCs w:val="24"/>
        </w:rPr>
      </w:pPr>
      <w:r>
        <w:rPr>
          <w:rFonts w:ascii="Times New Roman" w:hAnsi="Times New Roman" w:cs="Times New Roman"/>
          <w:sz w:val="24"/>
          <w:szCs w:val="24"/>
        </w:rPr>
        <w:t>If</w:t>
      </w:r>
      <w:r w:rsidR="00917A04" w:rsidRPr="00917A04">
        <w:rPr>
          <w:rFonts w:ascii="Times New Roman" w:hAnsi="Times New Roman" w:cs="Times New Roman"/>
          <w:sz w:val="24"/>
          <w:szCs w:val="24"/>
        </w:rPr>
        <w:t xml:space="preserve"> your </w:t>
      </w:r>
      <w:r w:rsidR="00917A04">
        <w:rPr>
          <w:rFonts w:ascii="Times New Roman" w:hAnsi="Times New Roman" w:cs="Times New Roman"/>
          <w:sz w:val="24"/>
          <w:szCs w:val="24"/>
        </w:rPr>
        <w:t xml:space="preserve">originating </w:t>
      </w:r>
      <w:r w:rsidR="00917A04" w:rsidRPr="00917A04">
        <w:rPr>
          <w:rFonts w:ascii="Times New Roman" w:hAnsi="Times New Roman" w:cs="Times New Roman"/>
          <w:sz w:val="24"/>
          <w:szCs w:val="24"/>
        </w:rPr>
        <w:t>lender</w:t>
      </w:r>
      <w:r w:rsidR="00917A04">
        <w:rPr>
          <w:rFonts w:ascii="Times New Roman" w:hAnsi="Times New Roman" w:cs="Times New Roman"/>
          <w:sz w:val="24"/>
          <w:szCs w:val="24"/>
        </w:rPr>
        <w:t xml:space="preserve"> (o</w:t>
      </w:r>
      <w:r w:rsidR="007607EC">
        <w:rPr>
          <w:rFonts w:ascii="Times New Roman" w:hAnsi="Times New Roman" w:cs="Times New Roman"/>
          <w:sz w:val="24"/>
          <w:szCs w:val="24"/>
        </w:rPr>
        <w:t>r</w:t>
      </w:r>
      <w:r w:rsidR="00917A04">
        <w:rPr>
          <w:rFonts w:ascii="Times New Roman" w:hAnsi="Times New Roman" w:cs="Times New Roman"/>
          <w:sz w:val="24"/>
          <w:szCs w:val="24"/>
        </w:rPr>
        <w:t xml:space="preserve"> any lender who </w:t>
      </w:r>
      <w:r w:rsidR="00BB7BB5">
        <w:rPr>
          <w:rFonts w:ascii="Times New Roman" w:hAnsi="Times New Roman" w:cs="Times New Roman"/>
          <w:sz w:val="24"/>
          <w:szCs w:val="24"/>
        </w:rPr>
        <w:t>bought</w:t>
      </w:r>
      <w:r w:rsidR="00917A04">
        <w:rPr>
          <w:rFonts w:ascii="Times New Roman" w:hAnsi="Times New Roman" w:cs="Times New Roman"/>
          <w:sz w:val="24"/>
          <w:szCs w:val="24"/>
        </w:rPr>
        <w:t xml:space="preserve"> your loan</w:t>
      </w:r>
      <w:r w:rsidR="007607EC">
        <w:rPr>
          <w:rFonts w:ascii="Times New Roman" w:hAnsi="Times New Roman" w:cs="Times New Roman"/>
          <w:sz w:val="24"/>
          <w:szCs w:val="24"/>
        </w:rPr>
        <w:t xml:space="preserve"> directly</w:t>
      </w:r>
      <w:r w:rsidR="00917A04">
        <w:rPr>
          <w:rFonts w:ascii="Times New Roman" w:hAnsi="Times New Roman" w:cs="Times New Roman"/>
          <w:sz w:val="24"/>
          <w:szCs w:val="24"/>
        </w:rPr>
        <w:t xml:space="preserve"> after</w:t>
      </w:r>
      <w:r w:rsidR="007607EC">
        <w:rPr>
          <w:rFonts w:ascii="Times New Roman" w:hAnsi="Times New Roman" w:cs="Times New Roman"/>
          <w:sz w:val="24"/>
          <w:szCs w:val="24"/>
        </w:rPr>
        <w:t xml:space="preserve"> the</w:t>
      </w:r>
      <w:r w:rsidR="00917A04">
        <w:rPr>
          <w:rFonts w:ascii="Times New Roman" w:hAnsi="Times New Roman" w:cs="Times New Roman"/>
          <w:sz w:val="24"/>
          <w:szCs w:val="24"/>
        </w:rPr>
        <w:t xml:space="preserve"> sale)</w:t>
      </w:r>
      <w:r w:rsidR="00917A04" w:rsidRPr="00917A04">
        <w:rPr>
          <w:rFonts w:ascii="Times New Roman" w:hAnsi="Times New Roman" w:cs="Times New Roman"/>
          <w:sz w:val="24"/>
          <w:szCs w:val="24"/>
        </w:rPr>
        <w:t xml:space="preserve"> sells your loan</w:t>
      </w:r>
      <w:r w:rsidR="00BB7BB5">
        <w:rPr>
          <w:rFonts w:ascii="Times New Roman" w:hAnsi="Times New Roman" w:cs="Times New Roman"/>
          <w:sz w:val="24"/>
          <w:szCs w:val="24"/>
        </w:rPr>
        <w:t xml:space="preserve"> (perhaps for a second time)</w:t>
      </w:r>
      <w:r w:rsidR="00917A04" w:rsidRPr="00917A04">
        <w:rPr>
          <w:rFonts w:ascii="Times New Roman" w:hAnsi="Times New Roman" w:cs="Times New Roman"/>
          <w:sz w:val="24"/>
          <w:szCs w:val="24"/>
        </w:rPr>
        <w:t xml:space="preserve">, it </w:t>
      </w:r>
      <w:r w:rsidR="00917A04" w:rsidRPr="0022513D">
        <w:rPr>
          <w:rFonts w:ascii="Times New Roman" w:hAnsi="Times New Roman" w:cs="Times New Roman"/>
          <w:i/>
          <w:iCs/>
          <w:sz w:val="24"/>
          <w:szCs w:val="24"/>
        </w:rPr>
        <w:t>must</w:t>
      </w:r>
      <w:r w:rsidR="00917A04" w:rsidRPr="00917A04">
        <w:rPr>
          <w:rFonts w:ascii="Times New Roman" w:hAnsi="Times New Roman" w:cs="Times New Roman"/>
          <w:sz w:val="24"/>
          <w:szCs w:val="24"/>
        </w:rPr>
        <w:t xml:space="preserve"> send you a loan ownership transfer notice</w:t>
      </w:r>
      <w:r>
        <w:rPr>
          <w:rFonts w:ascii="Times New Roman" w:hAnsi="Times New Roman" w:cs="Times New Roman"/>
          <w:sz w:val="24"/>
          <w:szCs w:val="24"/>
        </w:rPr>
        <w:t xml:space="preserve"> </w:t>
      </w:r>
      <w:r w:rsidRPr="00D01EE9">
        <w:rPr>
          <w:rFonts w:ascii="Times New Roman" w:hAnsi="Times New Roman" w:cs="Times New Roman"/>
          <w:i/>
          <w:iCs/>
          <w:sz w:val="24"/>
          <w:szCs w:val="24"/>
        </w:rPr>
        <w:t>in writing</w:t>
      </w:r>
      <w:r>
        <w:rPr>
          <w:rFonts w:ascii="Times New Roman" w:hAnsi="Times New Roman" w:cs="Times New Roman"/>
          <w:sz w:val="24"/>
          <w:szCs w:val="24"/>
        </w:rPr>
        <w:t xml:space="preserve"> </w:t>
      </w:r>
      <w:r w:rsidRPr="00D01EE9">
        <w:rPr>
          <w:rFonts w:ascii="Times New Roman" w:hAnsi="Times New Roman" w:cs="Times New Roman"/>
          <w:sz w:val="24"/>
          <w:szCs w:val="24"/>
        </w:rPr>
        <w:t>within 15 days before the effective transfer</w:t>
      </w:r>
      <w:r w:rsidR="00917A04" w:rsidRPr="00917A04">
        <w:rPr>
          <w:rFonts w:ascii="Times New Roman" w:hAnsi="Times New Roman" w:cs="Times New Roman"/>
          <w:sz w:val="24"/>
          <w:szCs w:val="24"/>
        </w:rPr>
        <w:t xml:space="preserve">. </w:t>
      </w:r>
      <w:r w:rsidR="00917A04">
        <w:rPr>
          <w:rFonts w:ascii="Times New Roman" w:hAnsi="Times New Roman" w:cs="Times New Roman"/>
          <w:sz w:val="24"/>
          <w:szCs w:val="24"/>
        </w:rPr>
        <w:t xml:space="preserve">The institution that </w:t>
      </w:r>
      <w:r w:rsidR="00917A04" w:rsidRPr="00917A04">
        <w:rPr>
          <w:rFonts w:ascii="Times New Roman" w:hAnsi="Times New Roman" w:cs="Times New Roman"/>
          <w:sz w:val="24"/>
          <w:szCs w:val="24"/>
        </w:rPr>
        <w:t xml:space="preserve">purchased your loan </w:t>
      </w:r>
      <w:r w:rsidR="00917A04" w:rsidRPr="007607EC">
        <w:rPr>
          <w:rFonts w:ascii="Times New Roman" w:hAnsi="Times New Roman" w:cs="Times New Roman"/>
          <w:i/>
          <w:iCs/>
          <w:sz w:val="24"/>
          <w:szCs w:val="24"/>
        </w:rPr>
        <w:t>must</w:t>
      </w:r>
      <w:r w:rsidR="00917A04" w:rsidRPr="00917A04">
        <w:rPr>
          <w:rFonts w:ascii="Times New Roman" w:hAnsi="Times New Roman" w:cs="Times New Roman"/>
          <w:sz w:val="24"/>
          <w:szCs w:val="24"/>
        </w:rPr>
        <w:t xml:space="preserve"> notify you within 30 days of the official date of the change. </w:t>
      </w:r>
      <w:r>
        <w:rPr>
          <w:rFonts w:ascii="Times New Roman" w:hAnsi="Times New Roman" w:cs="Times New Roman"/>
          <w:sz w:val="24"/>
          <w:szCs w:val="24"/>
        </w:rPr>
        <w:t xml:space="preserve"> </w:t>
      </w:r>
      <w:r w:rsidRPr="00D01EE9">
        <w:rPr>
          <w:rFonts w:ascii="Times New Roman" w:hAnsi="Times New Roman" w:cs="Times New Roman"/>
          <w:sz w:val="24"/>
          <w:szCs w:val="24"/>
        </w:rPr>
        <w:t>Both notices must include:</w:t>
      </w:r>
    </w:p>
    <w:p w14:paraId="6D94E2BF" w14:textId="7B643886" w:rsidR="00D01EE9" w:rsidRPr="003B1B96" w:rsidRDefault="00D01EE9" w:rsidP="00D01EE9">
      <w:pPr>
        <w:pStyle w:val="NoSpacing"/>
        <w:numPr>
          <w:ilvl w:val="0"/>
          <w:numId w:val="35"/>
        </w:numPr>
        <w:rPr>
          <w:rFonts w:ascii="Times New Roman" w:hAnsi="Times New Roman" w:cs="Times New Roman"/>
          <w:sz w:val="24"/>
          <w:szCs w:val="24"/>
        </w:rPr>
      </w:pPr>
      <w:r w:rsidRPr="003B1B96">
        <w:rPr>
          <w:rFonts w:ascii="Times New Roman" w:hAnsi="Times New Roman" w:cs="Times New Roman"/>
          <w:sz w:val="24"/>
          <w:szCs w:val="24"/>
        </w:rPr>
        <w:t>New servicer’s name and address</w:t>
      </w:r>
      <w:r w:rsidR="00D472C0">
        <w:rPr>
          <w:rFonts w:ascii="Times New Roman" w:hAnsi="Times New Roman" w:cs="Times New Roman"/>
          <w:sz w:val="24"/>
          <w:szCs w:val="24"/>
        </w:rPr>
        <w:t>;</w:t>
      </w:r>
    </w:p>
    <w:p w14:paraId="03CBAA02" w14:textId="4ED97712" w:rsidR="00D01EE9" w:rsidRPr="003B1B96" w:rsidRDefault="00D01EE9" w:rsidP="00D01EE9">
      <w:pPr>
        <w:pStyle w:val="NoSpacing"/>
        <w:numPr>
          <w:ilvl w:val="0"/>
          <w:numId w:val="35"/>
        </w:numPr>
        <w:rPr>
          <w:rFonts w:ascii="Times New Roman" w:hAnsi="Times New Roman" w:cs="Times New Roman"/>
          <w:sz w:val="24"/>
          <w:szCs w:val="24"/>
        </w:rPr>
      </w:pPr>
      <w:r w:rsidRPr="003B1B96">
        <w:rPr>
          <w:rFonts w:ascii="Times New Roman" w:hAnsi="Times New Roman" w:cs="Times New Roman"/>
          <w:sz w:val="24"/>
          <w:szCs w:val="24"/>
        </w:rPr>
        <w:t>The date the current servicer will stop accepting your mortgage payments</w:t>
      </w:r>
      <w:r w:rsidR="00D472C0">
        <w:rPr>
          <w:rFonts w:ascii="Times New Roman" w:hAnsi="Times New Roman" w:cs="Times New Roman"/>
          <w:sz w:val="24"/>
          <w:szCs w:val="24"/>
        </w:rPr>
        <w:t>;</w:t>
      </w:r>
    </w:p>
    <w:p w14:paraId="3745C281" w14:textId="698A132B" w:rsidR="00D01EE9" w:rsidRPr="003B1B96" w:rsidRDefault="00D01EE9" w:rsidP="00D01EE9">
      <w:pPr>
        <w:pStyle w:val="NoSpacing"/>
        <w:numPr>
          <w:ilvl w:val="0"/>
          <w:numId w:val="35"/>
        </w:numPr>
        <w:rPr>
          <w:rFonts w:ascii="Times New Roman" w:hAnsi="Times New Roman" w:cs="Times New Roman"/>
          <w:sz w:val="24"/>
          <w:szCs w:val="24"/>
        </w:rPr>
      </w:pPr>
      <w:r w:rsidRPr="003B1B96">
        <w:rPr>
          <w:rFonts w:ascii="Times New Roman" w:hAnsi="Times New Roman" w:cs="Times New Roman"/>
          <w:sz w:val="24"/>
          <w:szCs w:val="24"/>
        </w:rPr>
        <w:t xml:space="preserve">The date the new </w:t>
      </w:r>
      <w:proofErr w:type="spellStart"/>
      <w:r w:rsidRPr="003B1B96">
        <w:rPr>
          <w:rFonts w:ascii="Times New Roman" w:hAnsi="Times New Roman" w:cs="Times New Roman"/>
          <w:sz w:val="24"/>
          <w:szCs w:val="24"/>
        </w:rPr>
        <w:t>servicer</w:t>
      </w:r>
      <w:proofErr w:type="spellEnd"/>
      <w:r w:rsidRPr="003B1B96">
        <w:rPr>
          <w:rFonts w:ascii="Times New Roman" w:hAnsi="Times New Roman" w:cs="Times New Roman"/>
          <w:sz w:val="24"/>
          <w:szCs w:val="24"/>
        </w:rPr>
        <w:t xml:space="preserve"> will begin accepting your mortgage payments</w:t>
      </w:r>
      <w:r w:rsidR="006D0D02">
        <w:rPr>
          <w:rFonts w:ascii="Times New Roman" w:hAnsi="Times New Roman" w:cs="Times New Roman"/>
          <w:sz w:val="24"/>
          <w:szCs w:val="24"/>
        </w:rPr>
        <w:t xml:space="preserve"> (</w:t>
      </w:r>
      <w:r w:rsidR="006D0D02" w:rsidRPr="006D0D02">
        <w:rPr>
          <w:rFonts w:ascii="Times New Roman" w:hAnsi="Times New Roman" w:cs="Times New Roman"/>
          <w:sz w:val="24"/>
          <w:szCs w:val="24"/>
        </w:rPr>
        <w:t>there is a 60-day grace period</w:t>
      </w:r>
      <w:r w:rsidR="006D0D02">
        <w:rPr>
          <w:rFonts w:ascii="Times New Roman" w:hAnsi="Times New Roman" w:cs="Times New Roman"/>
          <w:sz w:val="24"/>
          <w:szCs w:val="24"/>
        </w:rPr>
        <w:t xml:space="preserve"> before any </w:t>
      </w:r>
      <w:r w:rsidR="006D0D02" w:rsidRPr="006D0D02">
        <w:rPr>
          <w:rFonts w:ascii="Times New Roman" w:hAnsi="Times New Roman" w:cs="Times New Roman"/>
          <w:sz w:val="24"/>
          <w:szCs w:val="24"/>
        </w:rPr>
        <w:t>late fee</w:t>
      </w:r>
      <w:r w:rsidR="006D0D02">
        <w:rPr>
          <w:rFonts w:ascii="Times New Roman" w:hAnsi="Times New Roman" w:cs="Times New Roman"/>
          <w:sz w:val="24"/>
          <w:szCs w:val="24"/>
        </w:rPr>
        <w:t xml:space="preserve"> is assessed,</w:t>
      </w:r>
      <w:r w:rsidR="006D0D02" w:rsidRPr="006D0D02">
        <w:rPr>
          <w:rFonts w:ascii="Times New Roman" w:hAnsi="Times New Roman" w:cs="Times New Roman"/>
          <w:sz w:val="24"/>
          <w:szCs w:val="24"/>
        </w:rPr>
        <w:t xml:space="preserve"> if the wrong mortgage servicer</w:t>
      </w:r>
      <w:r w:rsidR="006D0D02">
        <w:rPr>
          <w:rFonts w:ascii="Times New Roman" w:hAnsi="Times New Roman" w:cs="Times New Roman"/>
          <w:sz w:val="24"/>
          <w:szCs w:val="24"/>
        </w:rPr>
        <w:t xml:space="preserve"> was paid)</w:t>
      </w:r>
    </w:p>
    <w:p w14:paraId="0A43960C" w14:textId="07B9DA44" w:rsidR="00D01EE9" w:rsidRPr="003B1B96" w:rsidRDefault="00D01EE9" w:rsidP="00D01EE9">
      <w:pPr>
        <w:pStyle w:val="NoSpacing"/>
        <w:numPr>
          <w:ilvl w:val="0"/>
          <w:numId w:val="35"/>
        </w:numPr>
        <w:rPr>
          <w:rFonts w:ascii="Times New Roman" w:hAnsi="Times New Roman" w:cs="Times New Roman"/>
          <w:sz w:val="24"/>
          <w:szCs w:val="24"/>
        </w:rPr>
      </w:pPr>
      <w:r w:rsidRPr="003B1B96">
        <w:rPr>
          <w:rFonts w:ascii="Times New Roman" w:hAnsi="Times New Roman" w:cs="Times New Roman"/>
          <w:sz w:val="24"/>
          <w:szCs w:val="24"/>
        </w:rPr>
        <w:t>Contact info for the current and new mortgage servicer</w:t>
      </w:r>
      <w:r w:rsidR="00D472C0">
        <w:rPr>
          <w:rFonts w:ascii="Times New Roman" w:hAnsi="Times New Roman" w:cs="Times New Roman"/>
          <w:sz w:val="24"/>
          <w:szCs w:val="24"/>
        </w:rPr>
        <w:t>;</w:t>
      </w:r>
    </w:p>
    <w:p w14:paraId="5DE01343" w14:textId="7FF70551" w:rsidR="00D01EE9" w:rsidRPr="003B1B96" w:rsidRDefault="00D01EE9" w:rsidP="00D01EE9">
      <w:pPr>
        <w:pStyle w:val="NoSpacing"/>
        <w:numPr>
          <w:ilvl w:val="0"/>
          <w:numId w:val="35"/>
        </w:numPr>
        <w:rPr>
          <w:rFonts w:ascii="Times New Roman" w:hAnsi="Times New Roman" w:cs="Times New Roman"/>
          <w:sz w:val="24"/>
          <w:szCs w:val="24"/>
        </w:rPr>
      </w:pPr>
      <w:r w:rsidRPr="003B1B96">
        <w:rPr>
          <w:rFonts w:ascii="Times New Roman" w:hAnsi="Times New Roman" w:cs="Times New Roman"/>
          <w:sz w:val="24"/>
          <w:szCs w:val="24"/>
        </w:rPr>
        <w:t>Whether you can continue any optional insurance, such as credit life or disability insurance; what action you must take to maintain coverage; and whether the insurance terms will change</w:t>
      </w:r>
      <w:r w:rsidR="00D472C0">
        <w:rPr>
          <w:rFonts w:ascii="Times New Roman" w:hAnsi="Times New Roman" w:cs="Times New Roman"/>
          <w:sz w:val="24"/>
          <w:szCs w:val="24"/>
        </w:rPr>
        <w:t>;</w:t>
      </w:r>
    </w:p>
    <w:p w14:paraId="784FE76C" w14:textId="4293F17B" w:rsidR="00D01EE9" w:rsidRPr="003B1B96" w:rsidRDefault="003B1B96" w:rsidP="00D01EE9">
      <w:pPr>
        <w:pStyle w:val="NoSpacing"/>
        <w:numPr>
          <w:ilvl w:val="0"/>
          <w:numId w:val="35"/>
        </w:numPr>
        <w:rPr>
          <w:rFonts w:ascii="Times New Roman" w:hAnsi="Times New Roman" w:cs="Times New Roman"/>
          <w:sz w:val="24"/>
          <w:szCs w:val="24"/>
        </w:rPr>
      </w:pPr>
      <w:r w:rsidRPr="003B1B96">
        <w:rPr>
          <w:rFonts w:ascii="Times New Roman" w:hAnsi="Times New Roman" w:cs="Times New Roman"/>
          <w:sz w:val="24"/>
          <w:szCs w:val="24"/>
        </w:rPr>
        <w:t>A</w:t>
      </w:r>
      <w:r w:rsidR="00D01EE9" w:rsidRPr="003B1B96">
        <w:rPr>
          <w:rFonts w:ascii="Times New Roman" w:hAnsi="Times New Roman" w:cs="Times New Roman"/>
          <w:sz w:val="24"/>
          <w:szCs w:val="24"/>
        </w:rPr>
        <w:t xml:space="preserve"> statement that the transfer will not affect any terms or conditions of your mortgage, except those directly related to the servicing of the loan</w:t>
      </w:r>
      <w:r w:rsidR="006D0D02">
        <w:rPr>
          <w:rFonts w:ascii="Times New Roman" w:hAnsi="Times New Roman" w:cs="Times New Roman"/>
          <w:sz w:val="24"/>
          <w:szCs w:val="24"/>
        </w:rPr>
        <w:t xml:space="preserve">: </w:t>
      </w:r>
      <w:r w:rsidR="00D01EE9" w:rsidRPr="003B1B96">
        <w:rPr>
          <w:rFonts w:ascii="Times New Roman" w:hAnsi="Times New Roman" w:cs="Times New Roman"/>
          <w:sz w:val="24"/>
          <w:szCs w:val="24"/>
        </w:rPr>
        <w:t>For example, if your</w:t>
      </w:r>
      <w:r w:rsidR="006D0D02">
        <w:rPr>
          <w:rFonts w:ascii="Times New Roman" w:hAnsi="Times New Roman" w:cs="Times New Roman"/>
          <w:sz w:val="24"/>
          <w:szCs w:val="24"/>
        </w:rPr>
        <w:t xml:space="preserve"> original</w:t>
      </w:r>
      <w:r w:rsidR="00D01EE9" w:rsidRPr="003B1B96">
        <w:rPr>
          <w:rFonts w:ascii="Times New Roman" w:hAnsi="Times New Roman" w:cs="Times New Roman"/>
          <w:sz w:val="24"/>
          <w:szCs w:val="24"/>
        </w:rPr>
        <w:t xml:space="preserve"> </w:t>
      </w:r>
      <w:r w:rsidR="006D0D02">
        <w:rPr>
          <w:rFonts w:ascii="Times New Roman" w:hAnsi="Times New Roman" w:cs="Times New Roman"/>
          <w:sz w:val="24"/>
          <w:szCs w:val="24"/>
        </w:rPr>
        <w:t xml:space="preserve">loan </w:t>
      </w:r>
      <w:r w:rsidR="00D01EE9" w:rsidRPr="003B1B96">
        <w:rPr>
          <w:rFonts w:ascii="Times New Roman" w:hAnsi="Times New Roman" w:cs="Times New Roman"/>
          <w:sz w:val="24"/>
          <w:szCs w:val="24"/>
        </w:rPr>
        <w:t xml:space="preserve">contract </w:t>
      </w:r>
      <w:r w:rsidR="006D0D02">
        <w:rPr>
          <w:rFonts w:ascii="Times New Roman" w:hAnsi="Times New Roman" w:cs="Times New Roman"/>
          <w:sz w:val="24"/>
          <w:szCs w:val="24"/>
        </w:rPr>
        <w:t>states that</w:t>
      </w:r>
      <w:r w:rsidR="00D01EE9" w:rsidRPr="003B1B96">
        <w:rPr>
          <w:rFonts w:ascii="Times New Roman" w:hAnsi="Times New Roman" w:cs="Times New Roman"/>
          <w:sz w:val="24"/>
          <w:szCs w:val="24"/>
        </w:rPr>
        <w:t xml:space="preserve"> you </w:t>
      </w:r>
      <w:r w:rsidR="006D0D02">
        <w:rPr>
          <w:rFonts w:ascii="Times New Roman" w:hAnsi="Times New Roman" w:cs="Times New Roman"/>
          <w:sz w:val="24"/>
          <w:szCs w:val="24"/>
        </w:rPr>
        <w:t>are</w:t>
      </w:r>
      <w:r w:rsidR="00D01EE9" w:rsidRPr="003B1B96">
        <w:rPr>
          <w:rFonts w:ascii="Times New Roman" w:hAnsi="Times New Roman" w:cs="Times New Roman"/>
          <w:sz w:val="24"/>
          <w:szCs w:val="24"/>
        </w:rPr>
        <w:t xml:space="preserve"> allowed to pay property taxes and insurance premiums on your own, the new servicer cannot demand that you establish an escrow account</w:t>
      </w:r>
      <w:r w:rsidR="00D472C0">
        <w:rPr>
          <w:rFonts w:ascii="Times New Roman" w:hAnsi="Times New Roman" w:cs="Times New Roman"/>
          <w:sz w:val="24"/>
          <w:szCs w:val="24"/>
        </w:rPr>
        <w:t>;</w:t>
      </w:r>
    </w:p>
    <w:p w14:paraId="2C6E24A1" w14:textId="6D053236" w:rsidR="00D01EE9" w:rsidRPr="003B1B96" w:rsidRDefault="003B1B96" w:rsidP="00D01EE9">
      <w:pPr>
        <w:pStyle w:val="NoSpacing"/>
        <w:numPr>
          <w:ilvl w:val="0"/>
          <w:numId w:val="35"/>
        </w:numPr>
        <w:rPr>
          <w:rFonts w:ascii="Times New Roman" w:hAnsi="Times New Roman" w:cs="Times New Roman"/>
          <w:sz w:val="24"/>
          <w:szCs w:val="24"/>
        </w:rPr>
      </w:pPr>
      <w:r w:rsidRPr="003B1B96">
        <w:rPr>
          <w:rFonts w:ascii="Times New Roman" w:hAnsi="Times New Roman" w:cs="Times New Roman"/>
          <w:sz w:val="24"/>
          <w:szCs w:val="24"/>
        </w:rPr>
        <w:t>A</w:t>
      </w:r>
      <w:r w:rsidR="00D01EE9" w:rsidRPr="003B1B96">
        <w:rPr>
          <w:rFonts w:ascii="Times New Roman" w:hAnsi="Times New Roman" w:cs="Times New Roman"/>
          <w:sz w:val="24"/>
          <w:szCs w:val="24"/>
        </w:rPr>
        <w:t xml:space="preserve"> statement explaining your rights and what to do if you have a question or complaint about your loan servicing</w:t>
      </w:r>
      <w:r w:rsidR="00D472C0">
        <w:rPr>
          <w:rFonts w:ascii="Times New Roman" w:hAnsi="Times New Roman" w:cs="Times New Roman"/>
          <w:sz w:val="24"/>
          <w:szCs w:val="24"/>
        </w:rPr>
        <w:t>.</w:t>
      </w:r>
    </w:p>
    <w:p w14:paraId="194A77F0" w14:textId="77777777" w:rsidR="003B1B96" w:rsidRDefault="003B1B96" w:rsidP="003B1B96">
      <w:pPr>
        <w:pStyle w:val="NoSpacing"/>
      </w:pPr>
    </w:p>
    <w:p w14:paraId="187FFAD9" w14:textId="0B3F17A5" w:rsidR="00D01EE9" w:rsidRPr="00D01EE9" w:rsidRDefault="00D01EE9" w:rsidP="00D01EE9">
      <w:pPr>
        <w:rPr>
          <w:rFonts w:ascii="Times New Roman" w:hAnsi="Times New Roman" w:cs="Times New Roman"/>
          <w:sz w:val="24"/>
          <w:szCs w:val="24"/>
        </w:rPr>
      </w:pPr>
      <w:r w:rsidRPr="00D01EE9">
        <w:rPr>
          <w:rFonts w:ascii="Times New Roman" w:hAnsi="Times New Roman" w:cs="Times New Roman"/>
          <w:sz w:val="24"/>
          <w:szCs w:val="24"/>
        </w:rPr>
        <w:t xml:space="preserve">If a letter </w:t>
      </w:r>
      <w:r w:rsidR="003B1B96">
        <w:rPr>
          <w:rFonts w:ascii="Times New Roman" w:hAnsi="Times New Roman" w:cs="Times New Roman"/>
          <w:sz w:val="24"/>
          <w:szCs w:val="24"/>
        </w:rPr>
        <w:t xml:space="preserve">is received only </w:t>
      </w:r>
      <w:r w:rsidRPr="00D01EE9">
        <w:rPr>
          <w:rFonts w:ascii="Times New Roman" w:hAnsi="Times New Roman" w:cs="Times New Roman"/>
          <w:sz w:val="24"/>
          <w:szCs w:val="24"/>
        </w:rPr>
        <w:t xml:space="preserve">from the new servicer, </w:t>
      </w:r>
      <w:r w:rsidR="003B1B96">
        <w:rPr>
          <w:rFonts w:ascii="Times New Roman" w:hAnsi="Times New Roman" w:cs="Times New Roman"/>
          <w:sz w:val="24"/>
          <w:szCs w:val="24"/>
        </w:rPr>
        <w:t>the</w:t>
      </w:r>
      <w:r w:rsidRPr="00D01EE9">
        <w:rPr>
          <w:rFonts w:ascii="Times New Roman" w:hAnsi="Times New Roman" w:cs="Times New Roman"/>
          <w:sz w:val="24"/>
          <w:szCs w:val="24"/>
        </w:rPr>
        <w:t xml:space="preserve"> original servicer</w:t>
      </w:r>
      <w:r w:rsidR="003B1B96">
        <w:rPr>
          <w:rFonts w:ascii="Times New Roman" w:hAnsi="Times New Roman" w:cs="Times New Roman"/>
          <w:sz w:val="24"/>
          <w:szCs w:val="24"/>
        </w:rPr>
        <w:t xml:space="preserve"> should be </w:t>
      </w:r>
      <w:r w:rsidR="00D472C0">
        <w:rPr>
          <w:rFonts w:ascii="Times New Roman" w:hAnsi="Times New Roman" w:cs="Times New Roman"/>
          <w:sz w:val="24"/>
          <w:szCs w:val="24"/>
        </w:rPr>
        <w:t>contacted</w:t>
      </w:r>
      <w:r w:rsidRPr="00D01EE9">
        <w:rPr>
          <w:rFonts w:ascii="Times New Roman" w:hAnsi="Times New Roman" w:cs="Times New Roman"/>
          <w:sz w:val="24"/>
          <w:szCs w:val="24"/>
        </w:rPr>
        <w:t xml:space="preserve"> to verify that </w:t>
      </w:r>
      <w:r w:rsidR="003B1B96">
        <w:rPr>
          <w:rFonts w:ascii="Times New Roman" w:hAnsi="Times New Roman" w:cs="Times New Roman"/>
          <w:sz w:val="24"/>
          <w:szCs w:val="24"/>
        </w:rPr>
        <w:t>the</w:t>
      </w:r>
      <w:r w:rsidRPr="00D01EE9">
        <w:rPr>
          <w:rFonts w:ascii="Times New Roman" w:hAnsi="Times New Roman" w:cs="Times New Roman"/>
          <w:sz w:val="24"/>
          <w:szCs w:val="24"/>
        </w:rPr>
        <w:t xml:space="preserve"> loan has been transferred</w:t>
      </w:r>
      <w:r w:rsidR="003B1B96">
        <w:rPr>
          <w:rFonts w:ascii="Times New Roman" w:hAnsi="Times New Roman" w:cs="Times New Roman"/>
          <w:sz w:val="24"/>
          <w:szCs w:val="24"/>
        </w:rPr>
        <w:t xml:space="preserve"> (beware </w:t>
      </w:r>
      <w:r w:rsidR="00D472C0">
        <w:rPr>
          <w:rFonts w:ascii="Times New Roman" w:hAnsi="Times New Roman" w:cs="Times New Roman"/>
          <w:sz w:val="24"/>
          <w:szCs w:val="24"/>
        </w:rPr>
        <w:t xml:space="preserve">of </w:t>
      </w:r>
      <w:r w:rsidR="003B1B96">
        <w:rPr>
          <w:rFonts w:ascii="Times New Roman" w:hAnsi="Times New Roman" w:cs="Times New Roman"/>
          <w:sz w:val="24"/>
          <w:szCs w:val="24"/>
        </w:rPr>
        <w:t>scams)</w:t>
      </w:r>
      <w:r w:rsidRPr="00D01EE9">
        <w:rPr>
          <w:rFonts w:ascii="Times New Roman" w:hAnsi="Times New Roman" w:cs="Times New Roman"/>
          <w:sz w:val="24"/>
          <w:szCs w:val="24"/>
        </w:rPr>
        <w:t>.</w:t>
      </w:r>
      <w:r w:rsidR="003B1B96">
        <w:rPr>
          <w:rFonts w:ascii="Times New Roman" w:hAnsi="Times New Roman" w:cs="Times New Roman"/>
          <w:sz w:val="24"/>
          <w:szCs w:val="24"/>
        </w:rPr>
        <w:t xml:space="preserve">  The new</w:t>
      </w:r>
      <w:r w:rsidRPr="00D01EE9">
        <w:rPr>
          <w:rFonts w:ascii="Times New Roman" w:hAnsi="Times New Roman" w:cs="Times New Roman"/>
          <w:sz w:val="24"/>
          <w:szCs w:val="24"/>
        </w:rPr>
        <w:t xml:space="preserve"> servicer</w:t>
      </w:r>
      <w:r w:rsidR="003B1B96">
        <w:rPr>
          <w:rFonts w:ascii="Times New Roman" w:hAnsi="Times New Roman" w:cs="Times New Roman"/>
          <w:sz w:val="24"/>
          <w:szCs w:val="24"/>
        </w:rPr>
        <w:t xml:space="preserve"> should be</w:t>
      </w:r>
      <w:r w:rsidRPr="00D01EE9">
        <w:rPr>
          <w:rFonts w:ascii="Times New Roman" w:hAnsi="Times New Roman" w:cs="Times New Roman"/>
          <w:sz w:val="24"/>
          <w:szCs w:val="24"/>
        </w:rPr>
        <w:t xml:space="preserve"> informed of your current mailing address</w:t>
      </w:r>
      <w:r w:rsidR="00D472C0">
        <w:rPr>
          <w:rFonts w:ascii="Times New Roman" w:hAnsi="Times New Roman" w:cs="Times New Roman"/>
          <w:sz w:val="24"/>
          <w:szCs w:val="24"/>
        </w:rPr>
        <w:t>,</w:t>
      </w:r>
      <w:r w:rsidR="003B1B96">
        <w:rPr>
          <w:rFonts w:ascii="Times New Roman" w:hAnsi="Times New Roman" w:cs="Times New Roman"/>
          <w:sz w:val="24"/>
          <w:szCs w:val="24"/>
        </w:rPr>
        <w:t xml:space="preserve"> if different than the one the information was sent to</w:t>
      </w:r>
      <w:r w:rsidRPr="00D01EE9">
        <w:rPr>
          <w:rFonts w:ascii="Times New Roman" w:hAnsi="Times New Roman" w:cs="Times New Roman"/>
          <w:sz w:val="24"/>
          <w:szCs w:val="24"/>
        </w:rPr>
        <w:t xml:space="preserve">, so </w:t>
      </w:r>
      <w:r w:rsidR="003B1B96">
        <w:rPr>
          <w:rFonts w:ascii="Times New Roman" w:hAnsi="Times New Roman" w:cs="Times New Roman"/>
          <w:sz w:val="24"/>
          <w:szCs w:val="24"/>
        </w:rPr>
        <w:t>that all</w:t>
      </w:r>
      <w:r w:rsidRPr="00D01EE9">
        <w:rPr>
          <w:rFonts w:ascii="Times New Roman" w:hAnsi="Times New Roman" w:cs="Times New Roman"/>
          <w:sz w:val="24"/>
          <w:szCs w:val="24"/>
        </w:rPr>
        <w:t xml:space="preserve"> relevant correspondence</w:t>
      </w:r>
      <w:r w:rsidR="003B1B96">
        <w:rPr>
          <w:rFonts w:ascii="Times New Roman" w:hAnsi="Times New Roman" w:cs="Times New Roman"/>
          <w:sz w:val="24"/>
          <w:szCs w:val="24"/>
        </w:rPr>
        <w:t xml:space="preserve"> is received</w:t>
      </w:r>
      <w:r w:rsidR="00D472C0">
        <w:rPr>
          <w:rFonts w:ascii="Times New Roman" w:hAnsi="Times New Roman" w:cs="Times New Roman"/>
          <w:sz w:val="24"/>
          <w:szCs w:val="24"/>
        </w:rPr>
        <w:t xml:space="preserve"> promptly</w:t>
      </w:r>
      <w:r w:rsidRPr="00D01EE9">
        <w:rPr>
          <w:rFonts w:ascii="Times New Roman" w:hAnsi="Times New Roman" w:cs="Times New Roman"/>
          <w:sz w:val="24"/>
          <w:szCs w:val="24"/>
        </w:rPr>
        <w:t>.</w:t>
      </w:r>
      <w:r w:rsidR="003B1B96">
        <w:rPr>
          <w:rFonts w:ascii="Times New Roman" w:hAnsi="Times New Roman" w:cs="Times New Roman"/>
          <w:sz w:val="24"/>
          <w:szCs w:val="24"/>
        </w:rPr>
        <w:t xml:space="preserve">  </w:t>
      </w:r>
      <w:hyperlink r:id="rId12" w:history="1">
        <w:r w:rsidR="003B1B96" w:rsidRPr="003B1B96">
          <w:rPr>
            <w:rStyle w:val="Hyperlink"/>
            <w:rFonts w:ascii="Times New Roman" w:hAnsi="Times New Roman" w:cs="Times New Roman"/>
            <w:sz w:val="24"/>
            <w:szCs w:val="24"/>
          </w:rPr>
          <w:t>Is Your Mortgage Being Transferred? Here's What to Know (americanfinancing.net)</w:t>
        </w:r>
      </w:hyperlink>
    </w:p>
    <w:p w14:paraId="55CDFC10" w14:textId="00C71FD1" w:rsidR="00C06744" w:rsidRDefault="00917A04" w:rsidP="00037DEE">
      <w:pPr>
        <w:rPr>
          <w:rFonts w:ascii="Times New Roman" w:hAnsi="Times New Roman" w:cs="Times New Roman"/>
          <w:sz w:val="24"/>
          <w:szCs w:val="24"/>
        </w:rPr>
      </w:pPr>
      <w:r w:rsidRPr="00917A04">
        <w:rPr>
          <w:rFonts w:ascii="Times New Roman" w:hAnsi="Times New Roman" w:cs="Times New Roman"/>
          <w:sz w:val="24"/>
          <w:szCs w:val="24"/>
        </w:rPr>
        <w:t xml:space="preserve">This notice will include the name of the company that now owns your mortgage loan, its address, and its telephone number. </w:t>
      </w:r>
      <w:r>
        <w:rPr>
          <w:rFonts w:ascii="Times New Roman" w:hAnsi="Times New Roman" w:cs="Times New Roman"/>
          <w:sz w:val="24"/>
          <w:szCs w:val="24"/>
        </w:rPr>
        <w:t xml:space="preserve">It would benefit the </w:t>
      </w:r>
      <w:r w:rsidR="007607EC">
        <w:rPr>
          <w:rFonts w:ascii="Times New Roman" w:hAnsi="Times New Roman" w:cs="Times New Roman"/>
          <w:sz w:val="24"/>
          <w:szCs w:val="24"/>
        </w:rPr>
        <w:t>homeowner</w:t>
      </w:r>
      <w:r>
        <w:rPr>
          <w:rFonts w:ascii="Times New Roman" w:hAnsi="Times New Roman" w:cs="Times New Roman"/>
          <w:sz w:val="24"/>
          <w:szCs w:val="24"/>
        </w:rPr>
        <w:t xml:space="preserve"> to keep that information handy, so </w:t>
      </w:r>
      <w:r>
        <w:rPr>
          <w:rFonts w:ascii="Times New Roman" w:hAnsi="Times New Roman" w:cs="Times New Roman"/>
          <w:sz w:val="24"/>
          <w:szCs w:val="24"/>
        </w:rPr>
        <w:lastRenderedPageBreak/>
        <w:t>that they know who to contact should they want to negotiate a</w:t>
      </w:r>
      <w:r w:rsidR="00C06744">
        <w:rPr>
          <w:rFonts w:ascii="Times New Roman" w:hAnsi="Times New Roman" w:cs="Times New Roman"/>
          <w:sz w:val="24"/>
          <w:szCs w:val="24"/>
        </w:rPr>
        <w:t>ny</w:t>
      </w:r>
      <w:r>
        <w:rPr>
          <w:rFonts w:ascii="Times New Roman" w:hAnsi="Times New Roman" w:cs="Times New Roman"/>
          <w:sz w:val="24"/>
          <w:szCs w:val="24"/>
        </w:rPr>
        <w:t xml:space="preserve"> “re-payment of late payments” plan.  </w:t>
      </w:r>
      <w:r w:rsidR="00C06744">
        <w:rPr>
          <w:rFonts w:ascii="Times New Roman" w:hAnsi="Times New Roman" w:cs="Times New Roman"/>
          <w:sz w:val="24"/>
          <w:szCs w:val="24"/>
        </w:rPr>
        <w:t xml:space="preserve">See </w:t>
      </w:r>
      <w:hyperlink r:id="rId13" w:history="1">
        <w:r w:rsidR="006A0819" w:rsidRPr="006A0819">
          <w:rPr>
            <w:rStyle w:val="Hyperlink"/>
            <w:rFonts w:ascii="Times New Roman" w:hAnsi="Times New Roman" w:cs="Times New Roman"/>
            <w:sz w:val="24"/>
            <w:szCs w:val="24"/>
          </w:rPr>
          <w:t xml:space="preserve">Your Mortgage Loan Has Been Sold: Now What? - </w:t>
        </w:r>
        <w:proofErr w:type="spellStart"/>
        <w:r w:rsidR="006A0819" w:rsidRPr="006A0819">
          <w:rPr>
            <w:rStyle w:val="Hyperlink"/>
            <w:rFonts w:ascii="Times New Roman" w:hAnsi="Times New Roman" w:cs="Times New Roman"/>
            <w:sz w:val="24"/>
            <w:szCs w:val="24"/>
          </w:rPr>
          <w:t>SmartAsset</w:t>
        </w:r>
        <w:proofErr w:type="spellEnd"/>
      </w:hyperlink>
      <w:r w:rsidR="006A0819">
        <w:rPr>
          <w:rFonts w:ascii="Times New Roman" w:hAnsi="Times New Roman" w:cs="Times New Roman"/>
          <w:sz w:val="24"/>
          <w:szCs w:val="24"/>
        </w:rPr>
        <w:t xml:space="preserve"> </w:t>
      </w:r>
      <w:r w:rsidR="006A0819" w:rsidRPr="006A0819">
        <w:rPr>
          <w:rFonts w:ascii="Times New Roman" w:hAnsi="Times New Roman" w:cs="Times New Roman"/>
          <w:sz w:val="24"/>
          <w:szCs w:val="24"/>
        </w:rPr>
        <w:t xml:space="preserve"> </w:t>
      </w:r>
    </w:p>
    <w:p w14:paraId="3CF9017D" w14:textId="4059BA56" w:rsidR="00AF728E" w:rsidRPr="000B72BF" w:rsidRDefault="00713B24" w:rsidP="00037DEE">
      <w:pPr>
        <w:rPr>
          <w:rFonts w:ascii="Times New Roman" w:hAnsi="Times New Roman" w:cs="Times New Roman"/>
          <w:sz w:val="24"/>
          <w:szCs w:val="24"/>
        </w:rPr>
      </w:pPr>
      <w:r>
        <w:rPr>
          <w:rFonts w:ascii="Times New Roman" w:hAnsi="Times New Roman" w:cs="Times New Roman"/>
          <w:sz w:val="24"/>
          <w:szCs w:val="24"/>
        </w:rPr>
        <w:t xml:space="preserve">Regardless of </w:t>
      </w:r>
      <w:r w:rsidR="00747D49">
        <w:rPr>
          <w:rFonts w:ascii="Times New Roman" w:hAnsi="Times New Roman" w:cs="Times New Roman"/>
          <w:sz w:val="24"/>
          <w:szCs w:val="24"/>
        </w:rPr>
        <w:t>your current loan</w:t>
      </w:r>
      <w:r>
        <w:rPr>
          <w:rFonts w:ascii="Times New Roman" w:hAnsi="Times New Roman" w:cs="Times New Roman"/>
          <w:sz w:val="24"/>
          <w:szCs w:val="24"/>
        </w:rPr>
        <w:t xml:space="preserve"> type, you should </w:t>
      </w:r>
      <w:r w:rsidR="00C06744">
        <w:rPr>
          <w:rFonts w:ascii="Times New Roman" w:hAnsi="Times New Roman" w:cs="Times New Roman"/>
          <w:sz w:val="24"/>
          <w:szCs w:val="24"/>
        </w:rPr>
        <w:t xml:space="preserve">contact and negotiate with </w:t>
      </w:r>
      <w:proofErr w:type="gramStart"/>
      <w:r w:rsidR="00C06744">
        <w:rPr>
          <w:rFonts w:ascii="Times New Roman" w:hAnsi="Times New Roman" w:cs="Times New Roman"/>
          <w:sz w:val="24"/>
          <w:szCs w:val="24"/>
        </w:rPr>
        <w:t>you</w:t>
      </w:r>
      <w:proofErr w:type="gramEnd"/>
      <w:r w:rsidR="00C06744">
        <w:rPr>
          <w:rFonts w:ascii="Times New Roman" w:hAnsi="Times New Roman" w:cs="Times New Roman"/>
          <w:sz w:val="24"/>
          <w:szCs w:val="24"/>
        </w:rPr>
        <w:t xml:space="preserve"> lender immediately when you first realize that you are going to miss one or more loan payments, to pave the way for applying</w:t>
      </w:r>
      <w:r w:rsidR="00986C80" w:rsidRPr="000B72BF">
        <w:rPr>
          <w:rFonts w:ascii="Times New Roman" w:hAnsi="Times New Roman" w:cs="Times New Roman"/>
          <w:sz w:val="24"/>
          <w:szCs w:val="24"/>
        </w:rPr>
        <w:t xml:space="preserve"> for </w:t>
      </w:r>
      <w:r w:rsidR="00C06744">
        <w:rPr>
          <w:rFonts w:ascii="Times New Roman" w:hAnsi="Times New Roman" w:cs="Times New Roman"/>
          <w:sz w:val="24"/>
          <w:szCs w:val="24"/>
        </w:rPr>
        <w:t xml:space="preserve">a loan </w:t>
      </w:r>
      <w:r w:rsidR="00986C80" w:rsidRPr="000B72BF">
        <w:rPr>
          <w:rFonts w:ascii="Times New Roman" w:hAnsi="Times New Roman" w:cs="Times New Roman"/>
          <w:sz w:val="24"/>
          <w:szCs w:val="24"/>
        </w:rPr>
        <w:t>forbearance or modification</w:t>
      </w:r>
      <w:r w:rsidR="00C06744">
        <w:rPr>
          <w:rFonts w:ascii="Times New Roman" w:hAnsi="Times New Roman" w:cs="Times New Roman"/>
          <w:sz w:val="24"/>
          <w:szCs w:val="24"/>
        </w:rPr>
        <w:t xml:space="preserve">.  It is best not to wait until your </w:t>
      </w:r>
      <w:r>
        <w:rPr>
          <w:rFonts w:ascii="Times New Roman" w:hAnsi="Times New Roman" w:cs="Times New Roman"/>
          <w:sz w:val="24"/>
          <w:szCs w:val="24"/>
        </w:rPr>
        <w:t>loan has been declared in default</w:t>
      </w:r>
      <w:r w:rsidR="0025248E" w:rsidRPr="000B72BF">
        <w:rPr>
          <w:rFonts w:ascii="Times New Roman" w:hAnsi="Times New Roman" w:cs="Times New Roman"/>
          <w:sz w:val="24"/>
          <w:szCs w:val="24"/>
        </w:rPr>
        <w:t xml:space="preserve">.  It pays to work with the lender/servicer </w:t>
      </w:r>
      <w:r w:rsidRPr="00713B24">
        <w:rPr>
          <w:rFonts w:ascii="Times New Roman" w:hAnsi="Times New Roman" w:cs="Times New Roman"/>
          <w:sz w:val="24"/>
          <w:szCs w:val="24"/>
        </w:rPr>
        <w:t xml:space="preserve">in an honest and “good faith” manner </w:t>
      </w:r>
      <w:r w:rsidR="0025248E" w:rsidRPr="000B72BF">
        <w:rPr>
          <w:rFonts w:ascii="Times New Roman" w:hAnsi="Times New Roman" w:cs="Times New Roman"/>
          <w:sz w:val="24"/>
          <w:szCs w:val="24"/>
        </w:rPr>
        <w:t>at all times</w:t>
      </w:r>
      <w:r w:rsidR="00FA5FA6" w:rsidRPr="000B72BF">
        <w:rPr>
          <w:rFonts w:ascii="Times New Roman" w:hAnsi="Times New Roman" w:cs="Times New Roman"/>
          <w:sz w:val="24"/>
          <w:szCs w:val="24"/>
        </w:rPr>
        <w:t>.</w:t>
      </w:r>
      <w:r w:rsidR="00C06744">
        <w:rPr>
          <w:rFonts w:ascii="Times New Roman" w:hAnsi="Times New Roman" w:cs="Times New Roman"/>
          <w:sz w:val="24"/>
          <w:szCs w:val="24"/>
        </w:rPr>
        <w:t xml:space="preserve">  Some HUD and FHA loan mitigation schemes can’t be entered into unless you are in default or eminent danger of foreclosure, but that doesn’t mean that you can’t </w:t>
      </w:r>
      <w:r w:rsidR="003F511E">
        <w:rPr>
          <w:rFonts w:ascii="Times New Roman" w:hAnsi="Times New Roman" w:cs="Times New Roman"/>
          <w:sz w:val="24"/>
          <w:szCs w:val="24"/>
        </w:rPr>
        <w:t>explore</w:t>
      </w:r>
      <w:r w:rsidR="00C06744">
        <w:rPr>
          <w:rFonts w:ascii="Times New Roman" w:hAnsi="Times New Roman" w:cs="Times New Roman"/>
          <w:sz w:val="24"/>
          <w:szCs w:val="24"/>
        </w:rPr>
        <w:t xml:space="preserve"> </w:t>
      </w:r>
      <w:r w:rsidR="003F511E">
        <w:rPr>
          <w:rFonts w:ascii="Times New Roman" w:hAnsi="Times New Roman" w:cs="Times New Roman"/>
          <w:sz w:val="24"/>
          <w:szCs w:val="24"/>
        </w:rPr>
        <w:t>other mitigation possibilities much earlier in the process – and then evolve into other processes down the road, if your financial situation does not improve as you expected.</w:t>
      </w:r>
      <w:r w:rsidR="00FA5FA6" w:rsidRPr="000B72BF">
        <w:rPr>
          <w:rFonts w:ascii="Times New Roman" w:hAnsi="Times New Roman" w:cs="Times New Roman"/>
          <w:sz w:val="24"/>
          <w:szCs w:val="24"/>
        </w:rPr>
        <w:t xml:space="preserve"> </w:t>
      </w:r>
      <w:r w:rsidR="006A0819">
        <w:rPr>
          <w:rFonts w:ascii="Times New Roman" w:hAnsi="Times New Roman" w:cs="Times New Roman"/>
          <w:sz w:val="24"/>
          <w:szCs w:val="24"/>
        </w:rPr>
        <w:t xml:space="preserve"> </w:t>
      </w:r>
      <w:r w:rsidR="00FA5FA6" w:rsidRPr="000B72BF">
        <w:rPr>
          <w:rFonts w:ascii="Times New Roman" w:hAnsi="Times New Roman" w:cs="Times New Roman"/>
          <w:sz w:val="24"/>
          <w:szCs w:val="24"/>
        </w:rPr>
        <w:t xml:space="preserve"> </w:t>
      </w:r>
    </w:p>
    <w:p w14:paraId="507788B2" w14:textId="76584060" w:rsidR="00170E1A" w:rsidRDefault="008256D4" w:rsidP="00037DEE">
      <w:pPr>
        <w:rPr>
          <w:rFonts w:ascii="Times New Roman" w:hAnsi="Times New Roman" w:cs="Times New Roman"/>
          <w:sz w:val="24"/>
          <w:szCs w:val="24"/>
        </w:rPr>
      </w:pPr>
      <w:r w:rsidRPr="000B72BF">
        <w:rPr>
          <w:rFonts w:ascii="Times New Roman" w:hAnsi="Times New Roman" w:cs="Times New Roman"/>
          <w:sz w:val="24"/>
          <w:szCs w:val="24"/>
        </w:rPr>
        <w:t>When</w:t>
      </w:r>
      <w:r w:rsidR="0099613B" w:rsidRPr="000B72BF">
        <w:rPr>
          <w:rFonts w:ascii="Times New Roman" w:hAnsi="Times New Roman" w:cs="Times New Roman"/>
          <w:sz w:val="24"/>
          <w:szCs w:val="24"/>
        </w:rPr>
        <w:t xml:space="preserve"> buying a home</w:t>
      </w:r>
      <w:r w:rsidR="00452B77" w:rsidRPr="000B72BF">
        <w:rPr>
          <w:rFonts w:ascii="Times New Roman" w:hAnsi="Times New Roman" w:cs="Times New Roman"/>
          <w:sz w:val="24"/>
          <w:szCs w:val="24"/>
        </w:rPr>
        <w:t xml:space="preserve">, </w:t>
      </w:r>
      <w:r w:rsidR="00020617" w:rsidRPr="000B72BF">
        <w:rPr>
          <w:rFonts w:ascii="Times New Roman" w:hAnsi="Times New Roman" w:cs="Times New Roman"/>
          <w:sz w:val="24"/>
          <w:szCs w:val="24"/>
        </w:rPr>
        <w:t xml:space="preserve">all </w:t>
      </w:r>
      <w:r w:rsidR="000404BF" w:rsidRPr="000B72BF">
        <w:rPr>
          <w:rFonts w:ascii="Times New Roman" w:hAnsi="Times New Roman" w:cs="Times New Roman"/>
          <w:sz w:val="24"/>
          <w:szCs w:val="24"/>
        </w:rPr>
        <w:t>home</w:t>
      </w:r>
      <w:r w:rsidRPr="000B72BF">
        <w:rPr>
          <w:rFonts w:ascii="Times New Roman" w:hAnsi="Times New Roman" w:cs="Times New Roman"/>
          <w:sz w:val="24"/>
          <w:szCs w:val="24"/>
        </w:rPr>
        <w:t>buyer</w:t>
      </w:r>
      <w:r w:rsidR="000404BF" w:rsidRPr="000B72BF">
        <w:rPr>
          <w:rFonts w:ascii="Times New Roman" w:hAnsi="Times New Roman" w:cs="Times New Roman"/>
          <w:sz w:val="24"/>
          <w:szCs w:val="24"/>
        </w:rPr>
        <w:t>s</w:t>
      </w:r>
      <w:r w:rsidR="00E76BC4" w:rsidRPr="000B72BF">
        <w:rPr>
          <w:rFonts w:ascii="Times New Roman" w:hAnsi="Times New Roman" w:cs="Times New Roman"/>
          <w:sz w:val="24"/>
          <w:szCs w:val="24"/>
        </w:rPr>
        <w:t xml:space="preserve"> </w:t>
      </w:r>
      <w:r w:rsidR="00A87035" w:rsidRPr="000B72BF">
        <w:rPr>
          <w:rFonts w:ascii="Times New Roman" w:hAnsi="Times New Roman" w:cs="Times New Roman"/>
          <w:sz w:val="24"/>
          <w:szCs w:val="24"/>
        </w:rPr>
        <w:t>should</w:t>
      </w:r>
      <w:r w:rsidR="00E76BC4" w:rsidRPr="000B72BF">
        <w:rPr>
          <w:rFonts w:ascii="Times New Roman" w:hAnsi="Times New Roman" w:cs="Times New Roman"/>
          <w:sz w:val="24"/>
          <w:szCs w:val="24"/>
        </w:rPr>
        <w:t xml:space="preserve"> consider</w:t>
      </w:r>
      <w:r w:rsidR="00747D49">
        <w:rPr>
          <w:rFonts w:ascii="Times New Roman" w:hAnsi="Times New Roman" w:cs="Times New Roman"/>
          <w:sz w:val="24"/>
          <w:szCs w:val="24"/>
        </w:rPr>
        <w:t xml:space="preserve"> the potentially negative long-term </w:t>
      </w:r>
      <w:r w:rsidR="003F511E">
        <w:rPr>
          <w:rFonts w:ascii="Times New Roman" w:hAnsi="Times New Roman" w:cs="Times New Roman"/>
          <w:sz w:val="24"/>
          <w:szCs w:val="24"/>
        </w:rPr>
        <w:t xml:space="preserve">personal </w:t>
      </w:r>
      <w:r w:rsidR="00747D49">
        <w:rPr>
          <w:rFonts w:ascii="Times New Roman" w:hAnsi="Times New Roman" w:cs="Times New Roman"/>
          <w:sz w:val="24"/>
          <w:szCs w:val="24"/>
        </w:rPr>
        <w:t xml:space="preserve">financial impacts of the loans they have been </w:t>
      </w:r>
      <w:r w:rsidR="00021FE8" w:rsidRPr="000B72BF">
        <w:rPr>
          <w:rFonts w:ascii="Times New Roman" w:hAnsi="Times New Roman" w:cs="Times New Roman"/>
          <w:sz w:val="24"/>
          <w:szCs w:val="24"/>
        </w:rPr>
        <w:t>offered; keeping in mind that if a loan seems too good to be true it probably is</w:t>
      </w:r>
      <w:r w:rsidR="00EF05DA" w:rsidRPr="000B72BF">
        <w:rPr>
          <w:rFonts w:ascii="Times New Roman" w:hAnsi="Times New Roman" w:cs="Times New Roman"/>
          <w:sz w:val="24"/>
          <w:szCs w:val="24"/>
        </w:rPr>
        <w:t xml:space="preserve">.  </w:t>
      </w:r>
      <w:r w:rsidR="003D3D94" w:rsidRPr="000B72BF">
        <w:rPr>
          <w:rFonts w:ascii="Times New Roman" w:hAnsi="Times New Roman" w:cs="Times New Roman"/>
          <w:sz w:val="24"/>
          <w:szCs w:val="24"/>
        </w:rPr>
        <w:t xml:space="preserve">Some government-backed loans have features that </w:t>
      </w:r>
      <w:r w:rsidR="00287327">
        <w:rPr>
          <w:rFonts w:ascii="Times New Roman" w:hAnsi="Times New Roman" w:cs="Times New Roman"/>
          <w:sz w:val="24"/>
          <w:szCs w:val="24"/>
        </w:rPr>
        <w:t>preclude or diminish</w:t>
      </w:r>
      <w:r w:rsidR="003D3D94" w:rsidRPr="000B72BF">
        <w:rPr>
          <w:rFonts w:ascii="Times New Roman" w:hAnsi="Times New Roman" w:cs="Times New Roman"/>
          <w:sz w:val="24"/>
          <w:szCs w:val="24"/>
        </w:rPr>
        <w:t xml:space="preserve"> abuse; for example, </w:t>
      </w:r>
      <w:r w:rsidR="003D3D94" w:rsidRPr="000B72BF">
        <w:rPr>
          <w:rFonts w:ascii="Times New Roman" w:hAnsi="Times New Roman" w:cs="Times New Roman"/>
          <w:b/>
          <w:sz w:val="24"/>
          <w:szCs w:val="24"/>
        </w:rPr>
        <w:t xml:space="preserve">HUD Section 184 loans are structured as fixed-rate loans for </w:t>
      </w:r>
      <w:r w:rsidR="004060A5">
        <w:rPr>
          <w:rFonts w:ascii="Times New Roman" w:hAnsi="Times New Roman" w:cs="Times New Roman"/>
          <w:b/>
          <w:sz w:val="24"/>
          <w:szCs w:val="24"/>
        </w:rPr>
        <w:t xml:space="preserve">fifteen or </w:t>
      </w:r>
      <w:r w:rsidR="003D3D94" w:rsidRPr="000B72BF">
        <w:rPr>
          <w:rFonts w:ascii="Times New Roman" w:hAnsi="Times New Roman" w:cs="Times New Roman"/>
          <w:b/>
          <w:sz w:val="24"/>
          <w:szCs w:val="24"/>
        </w:rPr>
        <w:t>thirty years</w:t>
      </w:r>
      <w:r w:rsidR="003F511E">
        <w:rPr>
          <w:rFonts w:ascii="Times New Roman" w:hAnsi="Times New Roman" w:cs="Times New Roman"/>
          <w:b/>
          <w:sz w:val="24"/>
          <w:szCs w:val="24"/>
        </w:rPr>
        <w:t xml:space="preserve"> and</w:t>
      </w:r>
      <w:r w:rsidR="003D3D94" w:rsidRPr="000B72BF">
        <w:rPr>
          <w:rFonts w:ascii="Times New Roman" w:hAnsi="Times New Roman" w:cs="Times New Roman"/>
          <w:b/>
          <w:sz w:val="24"/>
          <w:szCs w:val="24"/>
        </w:rPr>
        <w:t xml:space="preserve"> can’t be</w:t>
      </w:r>
      <w:r w:rsidR="0099613B" w:rsidRPr="000B72BF">
        <w:rPr>
          <w:rFonts w:ascii="Times New Roman" w:hAnsi="Times New Roman" w:cs="Times New Roman"/>
          <w:b/>
          <w:sz w:val="24"/>
          <w:szCs w:val="24"/>
        </w:rPr>
        <w:t xml:space="preserve"> sold as</w:t>
      </w:r>
      <w:r w:rsidR="003D3D94" w:rsidRPr="000B72BF">
        <w:rPr>
          <w:rFonts w:ascii="Times New Roman" w:hAnsi="Times New Roman" w:cs="Times New Roman"/>
          <w:b/>
          <w:sz w:val="24"/>
          <w:szCs w:val="24"/>
        </w:rPr>
        <w:t xml:space="preserve"> </w:t>
      </w:r>
      <w:r w:rsidR="00776712" w:rsidRPr="000B72BF">
        <w:rPr>
          <w:rFonts w:ascii="Times New Roman" w:hAnsi="Times New Roman" w:cs="Times New Roman"/>
          <w:b/>
          <w:bCs/>
          <w:sz w:val="24"/>
          <w:szCs w:val="24"/>
        </w:rPr>
        <w:t>adjustable-rate</w:t>
      </w:r>
      <w:r w:rsidR="003D3D94" w:rsidRPr="000B72BF">
        <w:rPr>
          <w:rFonts w:ascii="Times New Roman" w:hAnsi="Times New Roman" w:cs="Times New Roman"/>
          <w:b/>
          <w:bCs/>
          <w:sz w:val="24"/>
          <w:szCs w:val="24"/>
        </w:rPr>
        <w:t xml:space="preserve"> mortgages (ARMs)</w:t>
      </w:r>
      <w:r w:rsidR="003F511E">
        <w:rPr>
          <w:rFonts w:ascii="Times New Roman" w:hAnsi="Times New Roman" w:cs="Times New Roman"/>
          <w:b/>
          <w:bCs/>
          <w:sz w:val="24"/>
          <w:szCs w:val="24"/>
        </w:rPr>
        <w:t xml:space="preserve">; they also </w:t>
      </w:r>
      <w:r w:rsidR="006E3F41" w:rsidRPr="000B72BF">
        <w:rPr>
          <w:rFonts w:ascii="Times New Roman" w:hAnsi="Times New Roman" w:cs="Times New Roman"/>
          <w:b/>
          <w:bCs/>
          <w:sz w:val="24"/>
          <w:szCs w:val="24"/>
        </w:rPr>
        <w:t xml:space="preserve">offer 100% guarantees </w:t>
      </w:r>
      <w:r w:rsidR="0099613B" w:rsidRPr="000B72BF">
        <w:rPr>
          <w:rFonts w:ascii="Times New Roman" w:hAnsi="Times New Roman" w:cs="Times New Roman"/>
          <w:b/>
          <w:bCs/>
          <w:sz w:val="24"/>
          <w:szCs w:val="24"/>
        </w:rPr>
        <w:t xml:space="preserve">to </w:t>
      </w:r>
      <w:r w:rsidR="006E3F41" w:rsidRPr="000B72BF">
        <w:rPr>
          <w:rFonts w:ascii="Times New Roman" w:hAnsi="Times New Roman" w:cs="Times New Roman"/>
          <w:b/>
          <w:bCs/>
          <w:sz w:val="24"/>
          <w:szCs w:val="24"/>
        </w:rPr>
        <w:t>the lending institution</w:t>
      </w:r>
      <w:r w:rsidR="003D3D94" w:rsidRPr="000B72BF">
        <w:rPr>
          <w:rFonts w:ascii="Times New Roman" w:hAnsi="Times New Roman" w:cs="Times New Roman"/>
          <w:b/>
          <w:sz w:val="24"/>
          <w:szCs w:val="24"/>
        </w:rPr>
        <w:t>.</w:t>
      </w:r>
      <w:r w:rsidR="003D3D94" w:rsidRPr="000B72BF">
        <w:rPr>
          <w:rFonts w:ascii="Times New Roman" w:hAnsi="Times New Roman" w:cs="Times New Roman"/>
          <w:sz w:val="24"/>
          <w:szCs w:val="24"/>
        </w:rPr>
        <w:t xml:space="preserve"> </w:t>
      </w:r>
      <w:r w:rsidR="006E3F41" w:rsidRPr="000B72BF">
        <w:rPr>
          <w:rFonts w:ascii="Times New Roman" w:hAnsi="Times New Roman" w:cs="Times New Roman"/>
          <w:sz w:val="24"/>
          <w:szCs w:val="24"/>
        </w:rPr>
        <w:t xml:space="preserve"> </w:t>
      </w:r>
      <w:r w:rsidR="003F511E">
        <w:rPr>
          <w:rFonts w:ascii="Times New Roman" w:hAnsi="Times New Roman" w:cs="Times New Roman"/>
          <w:sz w:val="24"/>
          <w:szCs w:val="24"/>
        </w:rPr>
        <w:t>However, a</w:t>
      </w:r>
      <w:r w:rsidR="0099613B" w:rsidRPr="000B72BF">
        <w:rPr>
          <w:rFonts w:ascii="Times New Roman" w:hAnsi="Times New Roman" w:cs="Times New Roman"/>
          <w:sz w:val="24"/>
          <w:szCs w:val="24"/>
        </w:rPr>
        <w:t xml:space="preserve">ny loans </w:t>
      </w:r>
      <w:r w:rsidR="00F3354B" w:rsidRPr="000B72BF">
        <w:rPr>
          <w:rFonts w:ascii="Times New Roman" w:hAnsi="Times New Roman" w:cs="Times New Roman"/>
          <w:sz w:val="24"/>
          <w:szCs w:val="24"/>
        </w:rPr>
        <w:t>that lending institutions offer to buyers</w:t>
      </w:r>
      <w:r w:rsidR="00170E1A">
        <w:rPr>
          <w:rFonts w:ascii="Times New Roman" w:hAnsi="Times New Roman" w:cs="Times New Roman"/>
          <w:sz w:val="24"/>
          <w:szCs w:val="24"/>
        </w:rPr>
        <w:t xml:space="preserve"> when</w:t>
      </w:r>
      <w:r w:rsidR="003F511E">
        <w:rPr>
          <w:rFonts w:ascii="Times New Roman" w:hAnsi="Times New Roman" w:cs="Times New Roman"/>
          <w:sz w:val="24"/>
          <w:szCs w:val="24"/>
        </w:rPr>
        <w:t xml:space="preserve"> the</w:t>
      </w:r>
      <w:r w:rsidR="00287327">
        <w:rPr>
          <w:rFonts w:ascii="Times New Roman" w:hAnsi="Times New Roman" w:cs="Times New Roman"/>
          <w:sz w:val="24"/>
          <w:szCs w:val="24"/>
        </w:rPr>
        <w:t xml:space="preserve"> said lenders</w:t>
      </w:r>
      <w:r w:rsidR="003F511E">
        <w:rPr>
          <w:rFonts w:ascii="Times New Roman" w:hAnsi="Times New Roman" w:cs="Times New Roman"/>
          <w:sz w:val="24"/>
          <w:szCs w:val="24"/>
        </w:rPr>
        <w:t xml:space="preserve"> suspect</w:t>
      </w:r>
      <w:r w:rsidR="0099613B" w:rsidRPr="000B72BF">
        <w:rPr>
          <w:rFonts w:ascii="Times New Roman" w:hAnsi="Times New Roman" w:cs="Times New Roman"/>
          <w:sz w:val="24"/>
          <w:szCs w:val="24"/>
        </w:rPr>
        <w:t xml:space="preserve"> that those buyers </w:t>
      </w:r>
      <w:r w:rsidR="004060A5">
        <w:rPr>
          <w:rFonts w:ascii="Times New Roman" w:hAnsi="Times New Roman" w:cs="Times New Roman"/>
          <w:sz w:val="24"/>
          <w:szCs w:val="24"/>
        </w:rPr>
        <w:t>are not likely to be able</w:t>
      </w:r>
      <w:r w:rsidR="00F3354B" w:rsidRPr="000B72BF">
        <w:rPr>
          <w:rFonts w:ascii="Times New Roman" w:hAnsi="Times New Roman" w:cs="Times New Roman"/>
          <w:sz w:val="24"/>
          <w:szCs w:val="24"/>
        </w:rPr>
        <w:t xml:space="preserve"> to make </w:t>
      </w:r>
      <w:r w:rsidR="00170E1A">
        <w:rPr>
          <w:rFonts w:ascii="Times New Roman" w:hAnsi="Times New Roman" w:cs="Times New Roman"/>
          <w:sz w:val="24"/>
          <w:szCs w:val="24"/>
        </w:rPr>
        <w:t xml:space="preserve">future </w:t>
      </w:r>
      <w:r w:rsidR="00F3354B" w:rsidRPr="000B72BF">
        <w:rPr>
          <w:rFonts w:ascii="Times New Roman" w:hAnsi="Times New Roman" w:cs="Times New Roman"/>
          <w:sz w:val="24"/>
          <w:szCs w:val="24"/>
        </w:rPr>
        <w:t xml:space="preserve">payments according to the terms of the loan </w:t>
      </w:r>
      <w:r w:rsidR="004060A5">
        <w:rPr>
          <w:rFonts w:ascii="Times New Roman" w:hAnsi="Times New Roman" w:cs="Times New Roman"/>
          <w:sz w:val="24"/>
          <w:szCs w:val="24"/>
        </w:rPr>
        <w:t>are sold in a</w:t>
      </w:r>
      <w:r w:rsidR="002E7CD5" w:rsidRPr="000B72BF">
        <w:rPr>
          <w:rFonts w:ascii="Times New Roman" w:hAnsi="Times New Roman" w:cs="Times New Roman"/>
          <w:sz w:val="24"/>
          <w:szCs w:val="24"/>
        </w:rPr>
        <w:t xml:space="preserve"> predatory</w:t>
      </w:r>
      <w:r w:rsidR="004060A5">
        <w:rPr>
          <w:rFonts w:ascii="Times New Roman" w:hAnsi="Times New Roman" w:cs="Times New Roman"/>
          <w:sz w:val="24"/>
          <w:szCs w:val="24"/>
        </w:rPr>
        <w:t xml:space="preserve"> way</w:t>
      </w:r>
      <w:r w:rsidR="001B3A1A" w:rsidRPr="000B72BF">
        <w:rPr>
          <w:rFonts w:ascii="Times New Roman" w:hAnsi="Times New Roman" w:cs="Times New Roman"/>
          <w:sz w:val="24"/>
          <w:szCs w:val="24"/>
        </w:rPr>
        <w:t xml:space="preserve">.  </w:t>
      </w:r>
      <w:r w:rsidR="00D45703" w:rsidRPr="000B72BF">
        <w:rPr>
          <w:rFonts w:ascii="Times New Roman" w:hAnsi="Times New Roman" w:cs="Times New Roman"/>
          <w:sz w:val="24"/>
          <w:szCs w:val="24"/>
        </w:rPr>
        <w:t>Largely b</w:t>
      </w:r>
      <w:r w:rsidR="002E7CD5" w:rsidRPr="000B72BF">
        <w:rPr>
          <w:rFonts w:ascii="Times New Roman" w:hAnsi="Times New Roman" w:cs="Times New Roman"/>
          <w:sz w:val="24"/>
          <w:szCs w:val="24"/>
        </w:rPr>
        <w:t xml:space="preserve">ecause of </w:t>
      </w:r>
      <w:r w:rsidR="00640018" w:rsidRPr="000B72BF">
        <w:rPr>
          <w:rFonts w:ascii="Times New Roman" w:hAnsi="Times New Roman" w:cs="Times New Roman"/>
          <w:sz w:val="24"/>
          <w:szCs w:val="24"/>
        </w:rPr>
        <w:t xml:space="preserve">the continuation of </w:t>
      </w:r>
      <w:r w:rsidR="004060A5">
        <w:rPr>
          <w:rFonts w:ascii="Times New Roman" w:hAnsi="Times New Roman" w:cs="Times New Roman"/>
          <w:sz w:val="24"/>
          <w:szCs w:val="24"/>
        </w:rPr>
        <w:t xml:space="preserve">such </w:t>
      </w:r>
      <w:r w:rsidR="00640018" w:rsidRPr="000B72BF">
        <w:rPr>
          <w:rFonts w:ascii="Times New Roman" w:hAnsi="Times New Roman" w:cs="Times New Roman"/>
          <w:sz w:val="24"/>
          <w:szCs w:val="24"/>
        </w:rPr>
        <w:t xml:space="preserve">abusive </w:t>
      </w:r>
      <w:r w:rsidR="002E7CD5" w:rsidRPr="000B72BF">
        <w:rPr>
          <w:rFonts w:ascii="Times New Roman" w:hAnsi="Times New Roman" w:cs="Times New Roman"/>
          <w:sz w:val="24"/>
          <w:szCs w:val="24"/>
        </w:rPr>
        <w:t xml:space="preserve">practices, </w:t>
      </w:r>
      <w:r w:rsidR="00B92212" w:rsidRPr="000B72BF">
        <w:rPr>
          <w:rFonts w:ascii="Times New Roman" w:hAnsi="Times New Roman" w:cs="Times New Roman"/>
          <w:sz w:val="24"/>
          <w:szCs w:val="24"/>
        </w:rPr>
        <w:t>t</w:t>
      </w:r>
      <w:r w:rsidR="001B3A1A" w:rsidRPr="000B72BF">
        <w:rPr>
          <w:rFonts w:ascii="Times New Roman" w:hAnsi="Times New Roman" w:cs="Times New Roman"/>
          <w:sz w:val="24"/>
          <w:szCs w:val="24"/>
        </w:rPr>
        <w:t>he current</w:t>
      </w:r>
      <w:r w:rsidR="00B92212" w:rsidRPr="000B72BF">
        <w:rPr>
          <w:rFonts w:ascii="Times New Roman" w:hAnsi="Times New Roman" w:cs="Times New Roman"/>
          <w:sz w:val="24"/>
          <w:szCs w:val="24"/>
        </w:rPr>
        <w:t xml:space="preserve"> </w:t>
      </w:r>
      <w:r w:rsidR="001B3A1A" w:rsidRPr="000B72BF">
        <w:rPr>
          <w:rFonts w:ascii="Times New Roman" w:hAnsi="Times New Roman" w:cs="Times New Roman"/>
          <w:sz w:val="24"/>
          <w:szCs w:val="24"/>
        </w:rPr>
        <w:t>rate</w:t>
      </w:r>
      <w:r w:rsidR="00B92212" w:rsidRPr="000B72BF">
        <w:rPr>
          <w:rFonts w:ascii="Times New Roman" w:hAnsi="Times New Roman" w:cs="Times New Roman"/>
          <w:sz w:val="24"/>
          <w:szCs w:val="24"/>
        </w:rPr>
        <w:t xml:space="preserve"> of</w:t>
      </w:r>
      <w:r w:rsidR="00CF5693" w:rsidRPr="000B72BF">
        <w:rPr>
          <w:rFonts w:ascii="Times New Roman" w:hAnsi="Times New Roman" w:cs="Times New Roman"/>
          <w:sz w:val="24"/>
          <w:szCs w:val="24"/>
        </w:rPr>
        <w:t xml:space="preserve"> </w:t>
      </w:r>
      <w:r w:rsidR="00FA5FA6" w:rsidRPr="000B72BF">
        <w:rPr>
          <w:rFonts w:ascii="Times New Roman" w:hAnsi="Times New Roman" w:cs="Times New Roman"/>
          <w:sz w:val="24"/>
          <w:szCs w:val="24"/>
        </w:rPr>
        <w:t>mortgage</w:t>
      </w:r>
      <w:r w:rsidR="00B92212" w:rsidRPr="000B72BF">
        <w:rPr>
          <w:rFonts w:ascii="Times New Roman" w:hAnsi="Times New Roman" w:cs="Times New Roman"/>
          <w:sz w:val="24"/>
          <w:szCs w:val="24"/>
        </w:rPr>
        <w:t xml:space="preserve"> </w:t>
      </w:r>
      <w:r w:rsidR="00037DEE" w:rsidRPr="000B72BF">
        <w:rPr>
          <w:rFonts w:ascii="Times New Roman" w:hAnsi="Times New Roman" w:cs="Times New Roman"/>
          <w:sz w:val="24"/>
          <w:szCs w:val="24"/>
        </w:rPr>
        <w:t>foreclosure</w:t>
      </w:r>
      <w:r w:rsidR="00B92212" w:rsidRPr="000B72BF">
        <w:rPr>
          <w:rFonts w:ascii="Times New Roman" w:hAnsi="Times New Roman" w:cs="Times New Roman"/>
          <w:sz w:val="24"/>
          <w:szCs w:val="24"/>
        </w:rPr>
        <w:t>s</w:t>
      </w:r>
      <w:r w:rsidR="00D45703" w:rsidRPr="000B72BF">
        <w:rPr>
          <w:rFonts w:ascii="Times New Roman" w:hAnsi="Times New Roman" w:cs="Times New Roman"/>
          <w:sz w:val="24"/>
          <w:szCs w:val="24"/>
        </w:rPr>
        <w:t xml:space="preserve"> </w:t>
      </w:r>
      <w:r w:rsidR="00170E1A">
        <w:rPr>
          <w:rFonts w:ascii="Times New Roman" w:hAnsi="Times New Roman" w:cs="Times New Roman"/>
          <w:sz w:val="24"/>
          <w:szCs w:val="24"/>
        </w:rPr>
        <w:t xml:space="preserve">in the country </w:t>
      </w:r>
      <w:r w:rsidR="00D45703" w:rsidRPr="000B72BF">
        <w:rPr>
          <w:rFonts w:ascii="Times New Roman" w:hAnsi="Times New Roman" w:cs="Times New Roman"/>
          <w:sz w:val="24"/>
          <w:szCs w:val="24"/>
        </w:rPr>
        <w:t>continues to grow</w:t>
      </w:r>
      <w:r w:rsidR="00CF5693" w:rsidRPr="000B72BF">
        <w:rPr>
          <w:rFonts w:ascii="Times New Roman" w:hAnsi="Times New Roman" w:cs="Times New Roman"/>
          <w:sz w:val="24"/>
          <w:szCs w:val="24"/>
        </w:rPr>
        <w:t>.</w:t>
      </w:r>
      <w:r w:rsidR="001D30C5" w:rsidRPr="000B72BF">
        <w:rPr>
          <w:rFonts w:ascii="Times New Roman" w:hAnsi="Times New Roman" w:cs="Times New Roman"/>
          <w:sz w:val="24"/>
          <w:szCs w:val="24"/>
        </w:rPr>
        <w:t xml:space="preserve">  </w:t>
      </w:r>
    </w:p>
    <w:p w14:paraId="7EAE9F81" w14:textId="21CF548C" w:rsidR="00037DEE" w:rsidRPr="000B72BF" w:rsidRDefault="00170E1A" w:rsidP="00037DEE">
      <w:pPr>
        <w:rPr>
          <w:rFonts w:ascii="Times New Roman" w:hAnsi="Times New Roman" w:cs="Times New Roman"/>
          <w:sz w:val="24"/>
          <w:szCs w:val="24"/>
        </w:rPr>
      </w:pPr>
      <w:r>
        <w:rPr>
          <w:rFonts w:ascii="Times New Roman" w:hAnsi="Times New Roman" w:cs="Times New Roman"/>
          <w:sz w:val="24"/>
          <w:szCs w:val="24"/>
        </w:rPr>
        <w:t xml:space="preserve">The </w:t>
      </w:r>
      <w:r w:rsidR="001479A0">
        <w:rPr>
          <w:rFonts w:ascii="Times New Roman" w:hAnsi="Times New Roman" w:cs="Times New Roman"/>
          <w:sz w:val="24"/>
          <w:szCs w:val="24"/>
        </w:rPr>
        <w:t xml:space="preserve">following </w:t>
      </w:r>
      <w:r>
        <w:rPr>
          <w:rFonts w:ascii="Times New Roman" w:hAnsi="Times New Roman" w:cs="Times New Roman"/>
          <w:sz w:val="24"/>
          <w:szCs w:val="24"/>
        </w:rPr>
        <w:t>loan types are often offered to homebuyers in a predatory way</w:t>
      </w:r>
      <w:r w:rsidR="001479A0">
        <w:rPr>
          <w:rFonts w:ascii="Times New Roman" w:hAnsi="Times New Roman" w:cs="Times New Roman"/>
          <w:sz w:val="24"/>
          <w:szCs w:val="24"/>
        </w:rPr>
        <w:t>; turning</w:t>
      </w:r>
      <w:r>
        <w:rPr>
          <w:rFonts w:ascii="Times New Roman" w:hAnsi="Times New Roman" w:cs="Times New Roman"/>
          <w:sz w:val="24"/>
          <w:szCs w:val="24"/>
        </w:rPr>
        <w:t xml:space="preserve"> </w:t>
      </w:r>
      <w:r w:rsidR="00D45703" w:rsidRPr="000B72BF">
        <w:rPr>
          <w:rFonts w:ascii="Times New Roman" w:hAnsi="Times New Roman" w:cs="Times New Roman"/>
          <w:sz w:val="24"/>
          <w:szCs w:val="24"/>
        </w:rPr>
        <w:t>confusing</w:t>
      </w:r>
      <w:r w:rsidR="001479A0">
        <w:rPr>
          <w:rFonts w:ascii="Times New Roman" w:hAnsi="Times New Roman" w:cs="Times New Roman"/>
          <w:sz w:val="24"/>
          <w:szCs w:val="24"/>
        </w:rPr>
        <w:t xml:space="preserve"> loan features and terms into appealing packages that promise the best terms on the market</w:t>
      </w:r>
      <w:r w:rsidR="00CF5693" w:rsidRPr="000B72BF">
        <w:rPr>
          <w:rFonts w:ascii="Times New Roman" w:hAnsi="Times New Roman" w:cs="Times New Roman"/>
          <w:sz w:val="24"/>
          <w:szCs w:val="24"/>
        </w:rPr>
        <w:t>:</w:t>
      </w:r>
    </w:p>
    <w:p w14:paraId="598ACA5A" w14:textId="12CCA32E" w:rsidR="00065BC8" w:rsidRPr="0053171F" w:rsidRDefault="00037DEE" w:rsidP="00037DEE">
      <w:pPr>
        <w:pStyle w:val="ListParagraph"/>
        <w:numPr>
          <w:ilvl w:val="0"/>
          <w:numId w:val="4"/>
        </w:numPr>
        <w:rPr>
          <w:rFonts w:ascii="Times New Roman" w:hAnsi="Times New Roman" w:cs="Times New Roman"/>
          <w:i/>
          <w:iCs/>
          <w:sz w:val="24"/>
          <w:szCs w:val="24"/>
        </w:rPr>
      </w:pPr>
      <w:r w:rsidRPr="00287327">
        <w:rPr>
          <w:rFonts w:ascii="Times New Roman" w:hAnsi="Times New Roman" w:cs="Times New Roman"/>
          <w:b/>
          <w:bCs/>
          <w:sz w:val="24"/>
          <w:szCs w:val="24"/>
        </w:rPr>
        <w:t>Negative Amortization</w:t>
      </w:r>
      <w:r w:rsidR="00CE1768" w:rsidRPr="000B72BF">
        <w:rPr>
          <w:rFonts w:ascii="Times New Roman" w:hAnsi="Times New Roman" w:cs="Times New Roman"/>
          <w:b/>
          <w:bCs/>
          <w:sz w:val="24"/>
          <w:szCs w:val="24"/>
        </w:rPr>
        <w:t xml:space="preserve"> Loans</w:t>
      </w:r>
      <w:r w:rsidRPr="000B72BF">
        <w:rPr>
          <w:rFonts w:ascii="Times New Roman" w:hAnsi="Times New Roman" w:cs="Times New Roman"/>
          <w:b/>
          <w:bCs/>
          <w:sz w:val="24"/>
          <w:szCs w:val="24"/>
        </w:rPr>
        <w:t xml:space="preserve">: </w:t>
      </w:r>
      <w:r w:rsidRPr="000B72BF">
        <w:rPr>
          <w:rFonts w:ascii="Times New Roman" w:hAnsi="Times New Roman" w:cs="Times New Roman"/>
          <w:sz w:val="24"/>
          <w:szCs w:val="24"/>
        </w:rPr>
        <w:t xml:space="preserve"> </w:t>
      </w:r>
      <w:r w:rsidR="001E0F75" w:rsidRPr="000B72BF">
        <w:rPr>
          <w:rFonts w:ascii="Times New Roman" w:hAnsi="Times New Roman" w:cs="Times New Roman"/>
          <w:sz w:val="24"/>
          <w:szCs w:val="24"/>
        </w:rPr>
        <w:t>With</w:t>
      </w:r>
      <w:r w:rsidR="00B92212" w:rsidRPr="000B72BF">
        <w:rPr>
          <w:rFonts w:ascii="Times New Roman" w:hAnsi="Times New Roman" w:cs="Times New Roman"/>
          <w:sz w:val="24"/>
          <w:szCs w:val="24"/>
        </w:rPr>
        <w:t xml:space="preserve"> th</w:t>
      </w:r>
      <w:r w:rsidR="009C5171" w:rsidRPr="000B72BF">
        <w:rPr>
          <w:rFonts w:ascii="Times New Roman" w:hAnsi="Times New Roman" w:cs="Times New Roman"/>
          <w:sz w:val="24"/>
          <w:szCs w:val="24"/>
        </w:rPr>
        <w:t>ese loans</w:t>
      </w:r>
      <w:r w:rsidR="00B92212" w:rsidRPr="000B72BF">
        <w:rPr>
          <w:rFonts w:ascii="Times New Roman" w:hAnsi="Times New Roman" w:cs="Times New Roman"/>
          <w:sz w:val="24"/>
          <w:szCs w:val="24"/>
        </w:rPr>
        <w:t xml:space="preserve">, </w:t>
      </w:r>
      <w:r w:rsidRPr="000B72BF">
        <w:rPr>
          <w:rFonts w:ascii="Times New Roman" w:hAnsi="Times New Roman" w:cs="Times New Roman"/>
          <w:sz w:val="24"/>
          <w:szCs w:val="24"/>
        </w:rPr>
        <w:t xml:space="preserve">the principal balance of </w:t>
      </w:r>
      <w:r w:rsidR="009C5171" w:rsidRPr="000B72BF">
        <w:rPr>
          <w:rFonts w:ascii="Times New Roman" w:hAnsi="Times New Roman" w:cs="Times New Roman"/>
          <w:sz w:val="24"/>
          <w:szCs w:val="24"/>
        </w:rPr>
        <w:t>the</w:t>
      </w:r>
      <w:r w:rsidRPr="000B72BF">
        <w:rPr>
          <w:rFonts w:ascii="Times New Roman" w:hAnsi="Times New Roman" w:cs="Times New Roman"/>
          <w:sz w:val="24"/>
          <w:szCs w:val="24"/>
        </w:rPr>
        <w:t xml:space="preserve"> loan </w:t>
      </w:r>
      <w:r w:rsidR="00B92212" w:rsidRPr="000B72BF">
        <w:rPr>
          <w:rFonts w:ascii="Times New Roman" w:hAnsi="Times New Roman" w:cs="Times New Roman"/>
          <w:sz w:val="24"/>
          <w:szCs w:val="24"/>
        </w:rPr>
        <w:t xml:space="preserve">increases </w:t>
      </w:r>
      <w:r w:rsidR="001479A0">
        <w:rPr>
          <w:rFonts w:ascii="Times New Roman" w:hAnsi="Times New Roman" w:cs="Times New Roman"/>
          <w:sz w:val="24"/>
          <w:szCs w:val="24"/>
        </w:rPr>
        <w:t>because</w:t>
      </w:r>
      <w:r w:rsidR="00B92212" w:rsidRPr="000B72BF">
        <w:rPr>
          <w:rFonts w:ascii="Times New Roman" w:hAnsi="Times New Roman" w:cs="Times New Roman"/>
          <w:sz w:val="24"/>
          <w:szCs w:val="24"/>
        </w:rPr>
        <w:t xml:space="preserve"> the </w:t>
      </w:r>
      <w:r w:rsidR="004D1F48" w:rsidRPr="000B72BF">
        <w:rPr>
          <w:rFonts w:ascii="Times New Roman" w:hAnsi="Times New Roman" w:cs="Times New Roman"/>
          <w:b/>
          <w:bCs/>
          <w:sz w:val="24"/>
          <w:szCs w:val="24"/>
        </w:rPr>
        <w:t xml:space="preserve">lender </w:t>
      </w:r>
      <w:r w:rsidR="00B92212" w:rsidRPr="000B72BF">
        <w:rPr>
          <w:rFonts w:ascii="Times New Roman" w:hAnsi="Times New Roman" w:cs="Times New Roman"/>
          <w:b/>
          <w:bCs/>
          <w:sz w:val="24"/>
          <w:szCs w:val="24"/>
        </w:rPr>
        <w:t xml:space="preserve">sets and </w:t>
      </w:r>
      <w:r w:rsidRPr="000B72BF">
        <w:rPr>
          <w:rFonts w:ascii="Times New Roman" w:hAnsi="Times New Roman" w:cs="Times New Roman"/>
          <w:b/>
          <w:bCs/>
          <w:sz w:val="24"/>
          <w:szCs w:val="24"/>
        </w:rPr>
        <w:t>approve</w:t>
      </w:r>
      <w:r w:rsidR="00B92212" w:rsidRPr="000B72BF">
        <w:rPr>
          <w:rFonts w:ascii="Times New Roman" w:hAnsi="Times New Roman" w:cs="Times New Roman"/>
          <w:b/>
          <w:bCs/>
          <w:sz w:val="24"/>
          <w:szCs w:val="24"/>
        </w:rPr>
        <w:t>s</w:t>
      </w:r>
      <w:r w:rsidR="009C5171" w:rsidRPr="000B72BF">
        <w:rPr>
          <w:rFonts w:ascii="Times New Roman" w:hAnsi="Times New Roman" w:cs="Times New Roman"/>
          <w:b/>
          <w:bCs/>
          <w:sz w:val="24"/>
          <w:szCs w:val="24"/>
        </w:rPr>
        <w:t xml:space="preserve">, upfront, </w:t>
      </w:r>
      <w:r w:rsidR="00B92212" w:rsidRPr="000B72BF">
        <w:rPr>
          <w:rFonts w:ascii="Times New Roman" w:hAnsi="Times New Roman" w:cs="Times New Roman"/>
          <w:b/>
          <w:bCs/>
          <w:sz w:val="24"/>
          <w:szCs w:val="24"/>
        </w:rPr>
        <w:t xml:space="preserve">low </w:t>
      </w:r>
      <w:r w:rsidRPr="000B72BF">
        <w:rPr>
          <w:rFonts w:ascii="Times New Roman" w:hAnsi="Times New Roman" w:cs="Times New Roman"/>
          <w:b/>
          <w:bCs/>
          <w:sz w:val="24"/>
          <w:szCs w:val="24"/>
        </w:rPr>
        <w:t xml:space="preserve">monthly payments that </w:t>
      </w:r>
      <w:r w:rsidR="00B92212" w:rsidRPr="000B72BF">
        <w:rPr>
          <w:rFonts w:ascii="Times New Roman" w:hAnsi="Times New Roman" w:cs="Times New Roman"/>
          <w:b/>
          <w:bCs/>
          <w:sz w:val="24"/>
          <w:szCs w:val="24"/>
        </w:rPr>
        <w:t>the</w:t>
      </w:r>
      <w:r w:rsidR="00287327">
        <w:rPr>
          <w:rFonts w:ascii="Times New Roman" w:hAnsi="Times New Roman" w:cs="Times New Roman"/>
          <w:b/>
          <w:bCs/>
          <w:sz w:val="24"/>
          <w:szCs w:val="24"/>
        </w:rPr>
        <w:t>y</w:t>
      </w:r>
      <w:r w:rsidR="00B92212" w:rsidRPr="000B72BF">
        <w:rPr>
          <w:rFonts w:ascii="Times New Roman" w:hAnsi="Times New Roman" w:cs="Times New Roman"/>
          <w:b/>
          <w:bCs/>
          <w:sz w:val="24"/>
          <w:szCs w:val="24"/>
        </w:rPr>
        <w:t xml:space="preserve"> </w:t>
      </w:r>
      <w:r w:rsidRPr="000B72BF">
        <w:rPr>
          <w:rFonts w:ascii="Times New Roman" w:hAnsi="Times New Roman" w:cs="Times New Roman"/>
          <w:b/>
          <w:bCs/>
          <w:sz w:val="24"/>
          <w:szCs w:val="24"/>
        </w:rPr>
        <w:t>do not cover the interest due</w:t>
      </w:r>
      <w:r w:rsidR="00B92212" w:rsidRPr="000B72BF">
        <w:rPr>
          <w:rFonts w:ascii="Times New Roman" w:hAnsi="Times New Roman" w:cs="Times New Roman"/>
          <w:b/>
          <w:bCs/>
          <w:sz w:val="24"/>
          <w:szCs w:val="24"/>
        </w:rPr>
        <w:t xml:space="preserve"> on the loan</w:t>
      </w:r>
      <w:r w:rsidR="004D1F48" w:rsidRPr="000B72BF">
        <w:rPr>
          <w:rFonts w:ascii="Times New Roman" w:hAnsi="Times New Roman" w:cs="Times New Roman"/>
          <w:b/>
          <w:bCs/>
          <w:sz w:val="24"/>
          <w:szCs w:val="24"/>
        </w:rPr>
        <w:t xml:space="preserve">.  </w:t>
      </w:r>
      <w:r w:rsidR="004D1F48" w:rsidRPr="000B72BF">
        <w:rPr>
          <w:rFonts w:ascii="Times New Roman" w:hAnsi="Times New Roman" w:cs="Times New Roman"/>
          <w:sz w:val="24"/>
          <w:szCs w:val="24"/>
        </w:rPr>
        <w:t>The</w:t>
      </w:r>
      <w:r w:rsidRPr="000B72BF">
        <w:rPr>
          <w:rFonts w:ascii="Times New Roman" w:hAnsi="Times New Roman" w:cs="Times New Roman"/>
          <w:sz w:val="24"/>
          <w:szCs w:val="24"/>
        </w:rPr>
        <w:t xml:space="preserve"> unpaid interest is </w:t>
      </w:r>
      <w:r w:rsidR="009C5171" w:rsidRPr="000B72BF">
        <w:rPr>
          <w:rFonts w:ascii="Times New Roman" w:hAnsi="Times New Roman" w:cs="Times New Roman"/>
          <w:sz w:val="24"/>
          <w:szCs w:val="24"/>
        </w:rPr>
        <w:t xml:space="preserve">then </w:t>
      </w:r>
      <w:r w:rsidRPr="000B72BF">
        <w:rPr>
          <w:rFonts w:ascii="Times New Roman" w:hAnsi="Times New Roman" w:cs="Times New Roman"/>
          <w:sz w:val="24"/>
          <w:szCs w:val="24"/>
        </w:rPr>
        <w:t xml:space="preserve">added to the unpaid principal balance, causing </w:t>
      </w:r>
      <w:r w:rsidR="00173D3B" w:rsidRPr="000B72BF">
        <w:rPr>
          <w:rFonts w:ascii="Times New Roman" w:hAnsi="Times New Roman" w:cs="Times New Roman"/>
          <w:sz w:val="24"/>
          <w:szCs w:val="24"/>
        </w:rPr>
        <w:t>the</w:t>
      </w:r>
      <w:r w:rsidRPr="000B72BF">
        <w:rPr>
          <w:rFonts w:ascii="Times New Roman" w:hAnsi="Times New Roman" w:cs="Times New Roman"/>
          <w:sz w:val="24"/>
          <w:szCs w:val="24"/>
        </w:rPr>
        <w:t xml:space="preserve"> loan </w:t>
      </w:r>
      <w:r w:rsidR="00173D3B" w:rsidRPr="000B72BF">
        <w:rPr>
          <w:rFonts w:ascii="Times New Roman" w:hAnsi="Times New Roman" w:cs="Times New Roman"/>
          <w:sz w:val="24"/>
          <w:szCs w:val="24"/>
        </w:rPr>
        <w:t xml:space="preserve">balance </w:t>
      </w:r>
      <w:r w:rsidRPr="000B72BF">
        <w:rPr>
          <w:rFonts w:ascii="Times New Roman" w:hAnsi="Times New Roman" w:cs="Times New Roman"/>
          <w:sz w:val="24"/>
          <w:szCs w:val="24"/>
        </w:rPr>
        <w:t xml:space="preserve">to </w:t>
      </w:r>
      <w:proofErr w:type="gramStart"/>
      <w:r w:rsidRPr="000B72BF">
        <w:rPr>
          <w:rFonts w:ascii="Times New Roman" w:hAnsi="Times New Roman" w:cs="Times New Roman"/>
          <w:sz w:val="24"/>
          <w:szCs w:val="24"/>
        </w:rPr>
        <w:t>actually grow</w:t>
      </w:r>
      <w:proofErr w:type="gramEnd"/>
      <w:r w:rsidRPr="000B72BF">
        <w:rPr>
          <w:rFonts w:ascii="Times New Roman" w:hAnsi="Times New Roman" w:cs="Times New Roman"/>
          <w:sz w:val="24"/>
          <w:szCs w:val="24"/>
        </w:rPr>
        <w:t xml:space="preserve"> over time instead of reducing.  </w:t>
      </w:r>
      <w:r w:rsidR="00173D3B" w:rsidRPr="000B72BF">
        <w:rPr>
          <w:rFonts w:ascii="Times New Roman" w:hAnsi="Times New Roman" w:cs="Times New Roman"/>
          <w:sz w:val="24"/>
          <w:szCs w:val="24"/>
        </w:rPr>
        <w:t>At some</w:t>
      </w:r>
      <w:r w:rsidR="00812089" w:rsidRPr="000B72BF">
        <w:rPr>
          <w:rFonts w:ascii="Times New Roman" w:hAnsi="Times New Roman" w:cs="Times New Roman"/>
          <w:sz w:val="24"/>
          <w:szCs w:val="24"/>
        </w:rPr>
        <w:t xml:space="preserve"> </w:t>
      </w:r>
      <w:r w:rsidR="00494A0B">
        <w:rPr>
          <w:rFonts w:ascii="Times New Roman" w:hAnsi="Times New Roman" w:cs="Times New Roman"/>
          <w:sz w:val="24"/>
          <w:szCs w:val="24"/>
        </w:rPr>
        <w:t xml:space="preserve">point in </w:t>
      </w:r>
      <w:r w:rsidR="00812089" w:rsidRPr="000B72BF">
        <w:rPr>
          <w:rFonts w:ascii="Times New Roman" w:hAnsi="Times New Roman" w:cs="Times New Roman"/>
          <w:sz w:val="24"/>
          <w:szCs w:val="24"/>
        </w:rPr>
        <w:t>time,</w:t>
      </w:r>
      <w:r w:rsidR="00173D3B" w:rsidRPr="000B72BF">
        <w:rPr>
          <w:rFonts w:ascii="Times New Roman" w:hAnsi="Times New Roman" w:cs="Times New Roman"/>
          <w:sz w:val="24"/>
          <w:szCs w:val="24"/>
        </w:rPr>
        <w:t xml:space="preserve"> the buyer</w:t>
      </w:r>
      <w:r w:rsidR="004D1F48" w:rsidRPr="000B72BF">
        <w:rPr>
          <w:rFonts w:ascii="Times New Roman" w:hAnsi="Times New Roman" w:cs="Times New Roman"/>
          <w:sz w:val="24"/>
          <w:szCs w:val="24"/>
        </w:rPr>
        <w:t xml:space="preserve"> will be required to start making payments to cover principal </w:t>
      </w:r>
      <w:r w:rsidR="004D1F48" w:rsidRPr="000B72BF">
        <w:rPr>
          <w:rFonts w:ascii="Times New Roman" w:hAnsi="Times New Roman" w:cs="Times New Roman"/>
          <w:b/>
          <w:bCs/>
          <w:sz w:val="24"/>
          <w:szCs w:val="24"/>
        </w:rPr>
        <w:t>and</w:t>
      </w:r>
      <w:r w:rsidR="004D1F48" w:rsidRPr="000B72BF">
        <w:rPr>
          <w:rFonts w:ascii="Times New Roman" w:hAnsi="Times New Roman" w:cs="Times New Roman"/>
          <w:sz w:val="24"/>
          <w:szCs w:val="24"/>
        </w:rPr>
        <w:t xml:space="preserve"> interest. These </w:t>
      </w:r>
      <w:r w:rsidR="00173D3B" w:rsidRPr="000B72BF">
        <w:rPr>
          <w:rFonts w:ascii="Times New Roman" w:hAnsi="Times New Roman" w:cs="Times New Roman"/>
          <w:sz w:val="24"/>
          <w:szCs w:val="24"/>
        </w:rPr>
        <w:t xml:space="preserve">adjusted </w:t>
      </w:r>
      <w:r w:rsidR="004D1F48" w:rsidRPr="000B72BF">
        <w:rPr>
          <w:rFonts w:ascii="Times New Roman" w:hAnsi="Times New Roman" w:cs="Times New Roman"/>
          <w:sz w:val="24"/>
          <w:szCs w:val="24"/>
        </w:rPr>
        <w:t xml:space="preserve">payments will </w:t>
      </w:r>
      <w:r w:rsidR="00B92212" w:rsidRPr="000B72BF">
        <w:rPr>
          <w:rFonts w:ascii="Times New Roman" w:hAnsi="Times New Roman" w:cs="Times New Roman"/>
          <w:sz w:val="24"/>
          <w:szCs w:val="24"/>
        </w:rPr>
        <w:t xml:space="preserve">likely </w:t>
      </w:r>
      <w:r w:rsidR="004D1F48" w:rsidRPr="000B72BF">
        <w:rPr>
          <w:rFonts w:ascii="Times New Roman" w:hAnsi="Times New Roman" w:cs="Times New Roman"/>
          <w:sz w:val="24"/>
          <w:szCs w:val="24"/>
        </w:rPr>
        <w:t xml:space="preserve">be </w:t>
      </w:r>
      <w:r w:rsidR="00B92212" w:rsidRPr="000B72BF">
        <w:rPr>
          <w:rFonts w:ascii="Times New Roman" w:hAnsi="Times New Roman" w:cs="Times New Roman"/>
          <w:sz w:val="24"/>
          <w:szCs w:val="24"/>
        </w:rPr>
        <w:t xml:space="preserve">much </w:t>
      </w:r>
      <w:r w:rsidR="004D1F48" w:rsidRPr="000B72BF">
        <w:rPr>
          <w:rFonts w:ascii="Times New Roman" w:hAnsi="Times New Roman" w:cs="Times New Roman"/>
          <w:sz w:val="24"/>
          <w:szCs w:val="24"/>
        </w:rPr>
        <w:t>higher than</w:t>
      </w:r>
      <w:r w:rsidR="001A6AD2">
        <w:rPr>
          <w:rFonts w:ascii="Times New Roman" w:hAnsi="Times New Roman" w:cs="Times New Roman"/>
          <w:sz w:val="24"/>
          <w:szCs w:val="24"/>
        </w:rPr>
        <w:t xml:space="preserve"> the</w:t>
      </w:r>
      <w:r w:rsidR="004D1F48" w:rsidRPr="000B72BF">
        <w:rPr>
          <w:rFonts w:ascii="Times New Roman" w:hAnsi="Times New Roman" w:cs="Times New Roman"/>
          <w:sz w:val="24"/>
          <w:szCs w:val="24"/>
        </w:rPr>
        <w:t xml:space="preserve"> initial payments. </w:t>
      </w:r>
      <w:r w:rsidR="00CE1768" w:rsidRPr="000B72BF">
        <w:rPr>
          <w:rFonts w:ascii="Times New Roman" w:hAnsi="Times New Roman" w:cs="Times New Roman"/>
          <w:sz w:val="24"/>
          <w:szCs w:val="24"/>
        </w:rPr>
        <w:t xml:space="preserve">This loan type </w:t>
      </w:r>
      <w:r w:rsidR="004D1F48" w:rsidRPr="000B72BF">
        <w:rPr>
          <w:rFonts w:ascii="Times New Roman" w:hAnsi="Times New Roman" w:cs="Times New Roman"/>
          <w:sz w:val="24"/>
          <w:szCs w:val="24"/>
        </w:rPr>
        <w:t xml:space="preserve">can be risky because </w:t>
      </w:r>
      <w:r w:rsidR="001A6AD2">
        <w:rPr>
          <w:rFonts w:ascii="Times New Roman" w:hAnsi="Times New Roman" w:cs="Times New Roman"/>
          <w:sz w:val="24"/>
          <w:szCs w:val="24"/>
        </w:rPr>
        <w:t xml:space="preserve">the buyer can </w:t>
      </w:r>
      <w:r w:rsidR="004D1F48" w:rsidRPr="000B72BF">
        <w:rPr>
          <w:rFonts w:ascii="Times New Roman" w:hAnsi="Times New Roman" w:cs="Times New Roman"/>
          <w:sz w:val="24"/>
          <w:szCs w:val="24"/>
        </w:rPr>
        <w:t xml:space="preserve">end up owing more on </w:t>
      </w:r>
      <w:r w:rsidR="001A6AD2">
        <w:rPr>
          <w:rFonts w:ascii="Times New Roman" w:hAnsi="Times New Roman" w:cs="Times New Roman"/>
          <w:sz w:val="24"/>
          <w:szCs w:val="24"/>
        </w:rPr>
        <w:t xml:space="preserve">the </w:t>
      </w:r>
      <w:r w:rsidR="004D1F48" w:rsidRPr="000B72BF">
        <w:rPr>
          <w:rFonts w:ascii="Times New Roman" w:hAnsi="Times New Roman" w:cs="Times New Roman"/>
          <w:sz w:val="24"/>
          <w:szCs w:val="24"/>
        </w:rPr>
        <w:t xml:space="preserve">mortgage than </w:t>
      </w:r>
      <w:r w:rsidR="001A6AD2">
        <w:rPr>
          <w:rFonts w:ascii="Times New Roman" w:hAnsi="Times New Roman" w:cs="Times New Roman"/>
          <w:sz w:val="24"/>
          <w:szCs w:val="24"/>
        </w:rPr>
        <w:t>the</w:t>
      </w:r>
      <w:r w:rsidR="004D1F48" w:rsidRPr="000B72BF">
        <w:rPr>
          <w:rFonts w:ascii="Times New Roman" w:hAnsi="Times New Roman" w:cs="Times New Roman"/>
          <w:sz w:val="24"/>
          <w:szCs w:val="24"/>
        </w:rPr>
        <w:t xml:space="preserve"> home is worth</w:t>
      </w:r>
      <w:r w:rsidR="005233EF" w:rsidRPr="000B72BF">
        <w:rPr>
          <w:rFonts w:ascii="Times New Roman" w:hAnsi="Times New Roman" w:cs="Times New Roman"/>
          <w:sz w:val="24"/>
          <w:szCs w:val="24"/>
        </w:rPr>
        <w:t>, meaning</w:t>
      </w:r>
      <w:r w:rsidR="001A6AD2">
        <w:rPr>
          <w:rFonts w:ascii="Times New Roman" w:hAnsi="Times New Roman" w:cs="Times New Roman"/>
          <w:sz w:val="24"/>
          <w:szCs w:val="24"/>
        </w:rPr>
        <w:t xml:space="preserve"> that, at </w:t>
      </w:r>
      <w:r w:rsidR="00494A0B">
        <w:rPr>
          <w:rFonts w:ascii="Times New Roman" w:hAnsi="Times New Roman" w:cs="Times New Roman"/>
          <w:sz w:val="24"/>
          <w:szCs w:val="24"/>
        </w:rPr>
        <w:t>that time, it wi</w:t>
      </w:r>
      <w:r w:rsidR="001A6AD2">
        <w:rPr>
          <w:rFonts w:ascii="Times New Roman" w:hAnsi="Times New Roman" w:cs="Times New Roman"/>
          <w:sz w:val="24"/>
          <w:szCs w:val="24"/>
        </w:rPr>
        <w:t>ll be difficult to sell the house at</w:t>
      </w:r>
      <w:r w:rsidR="008F7645" w:rsidRPr="000B72BF">
        <w:rPr>
          <w:rFonts w:ascii="Times New Roman" w:hAnsi="Times New Roman" w:cs="Times New Roman"/>
          <w:sz w:val="24"/>
          <w:szCs w:val="24"/>
        </w:rPr>
        <w:t xml:space="preserve"> a price that</w:t>
      </w:r>
      <w:r w:rsidR="009C5171" w:rsidRPr="000B72BF">
        <w:rPr>
          <w:rFonts w:ascii="Times New Roman" w:hAnsi="Times New Roman" w:cs="Times New Roman"/>
          <w:sz w:val="24"/>
          <w:szCs w:val="24"/>
        </w:rPr>
        <w:t xml:space="preserve"> cover</w:t>
      </w:r>
      <w:r w:rsidR="008F7645" w:rsidRPr="000B72BF">
        <w:rPr>
          <w:rFonts w:ascii="Times New Roman" w:hAnsi="Times New Roman" w:cs="Times New Roman"/>
          <w:sz w:val="24"/>
          <w:szCs w:val="24"/>
        </w:rPr>
        <w:t>s</w:t>
      </w:r>
      <w:r w:rsidR="004D1F48" w:rsidRPr="000B72BF">
        <w:rPr>
          <w:rFonts w:ascii="Times New Roman" w:hAnsi="Times New Roman" w:cs="Times New Roman"/>
          <w:sz w:val="24"/>
          <w:szCs w:val="24"/>
        </w:rPr>
        <w:t xml:space="preserve"> </w:t>
      </w:r>
      <w:r w:rsidR="00AA6930" w:rsidRPr="000B72BF">
        <w:rPr>
          <w:rFonts w:ascii="Times New Roman" w:hAnsi="Times New Roman" w:cs="Times New Roman"/>
          <w:sz w:val="24"/>
          <w:szCs w:val="24"/>
        </w:rPr>
        <w:t xml:space="preserve">the amount </w:t>
      </w:r>
      <w:r w:rsidR="004D1F48" w:rsidRPr="000B72BF">
        <w:rPr>
          <w:rFonts w:ascii="Times New Roman" w:hAnsi="Times New Roman" w:cs="Times New Roman"/>
          <w:sz w:val="24"/>
          <w:szCs w:val="24"/>
        </w:rPr>
        <w:t>owe</w:t>
      </w:r>
      <w:r w:rsidR="00AA6930" w:rsidRPr="000B72BF">
        <w:rPr>
          <w:rFonts w:ascii="Times New Roman" w:hAnsi="Times New Roman" w:cs="Times New Roman"/>
          <w:sz w:val="24"/>
          <w:szCs w:val="24"/>
        </w:rPr>
        <w:t>d</w:t>
      </w:r>
      <w:r w:rsidR="00CE1768" w:rsidRPr="000B72BF">
        <w:rPr>
          <w:rFonts w:ascii="Times New Roman" w:hAnsi="Times New Roman" w:cs="Times New Roman"/>
          <w:sz w:val="24"/>
          <w:szCs w:val="24"/>
        </w:rPr>
        <w:t xml:space="preserve"> the lender</w:t>
      </w:r>
      <w:r w:rsidR="004D1F48" w:rsidRPr="000B72BF">
        <w:rPr>
          <w:rFonts w:ascii="Times New Roman" w:hAnsi="Times New Roman" w:cs="Times New Roman"/>
          <w:sz w:val="24"/>
          <w:szCs w:val="24"/>
        </w:rPr>
        <w:t>.</w:t>
      </w:r>
      <w:r w:rsidR="00CE1768" w:rsidRPr="000B72BF">
        <w:rPr>
          <w:rFonts w:ascii="Times New Roman" w:hAnsi="Times New Roman" w:cs="Times New Roman"/>
          <w:sz w:val="24"/>
          <w:szCs w:val="24"/>
        </w:rPr>
        <w:t xml:space="preserve">  </w:t>
      </w:r>
      <w:r w:rsidR="009C4F3C" w:rsidRPr="0053171F">
        <w:rPr>
          <w:rFonts w:ascii="Times New Roman" w:hAnsi="Times New Roman" w:cs="Times New Roman"/>
          <w:b/>
          <w:bCs/>
          <w:i/>
          <w:iCs/>
          <w:sz w:val="24"/>
          <w:szCs w:val="24"/>
        </w:rPr>
        <w:t xml:space="preserve">These loans are banned in </w:t>
      </w:r>
      <w:r w:rsidR="006A0819">
        <w:rPr>
          <w:rFonts w:ascii="Times New Roman" w:hAnsi="Times New Roman" w:cs="Times New Roman"/>
          <w:b/>
          <w:bCs/>
          <w:i/>
          <w:iCs/>
          <w:sz w:val="24"/>
          <w:szCs w:val="24"/>
        </w:rPr>
        <w:t xml:space="preserve">at least </w:t>
      </w:r>
      <w:r w:rsidR="009C4F3C" w:rsidRPr="0053171F">
        <w:rPr>
          <w:rFonts w:ascii="Times New Roman" w:hAnsi="Times New Roman" w:cs="Times New Roman"/>
          <w:b/>
          <w:bCs/>
          <w:i/>
          <w:iCs/>
          <w:sz w:val="24"/>
          <w:szCs w:val="24"/>
        </w:rPr>
        <w:t>25 states</w:t>
      </w:r>
      <w:r w:rsidR="00AE3858" w:rsidRPr="0053171F">
        <w:rPr>
          <w:rFonts w:ascii="Times New Roman" w:hAnsi="Times New Roman" w:cs="Times New Roman"/>
          <w:b/>
          <w:bCs/>
          <w:i/>
          <w:iCs/>
          <w:sz w:val="24"/>
          <w:szCs w:val="24"/>
        </w:rPr>
        <w:t>.</w:t>
      </w:r>
    </w:p>
    <w:p w14:paraId="46A7CD63" w14:textId="2701E2EF" w:rsidR="00037DEE" w:rsidRPr="000B72BF" w:rsidRDefault="00037DEE" w:rsidP="00037DEE">
      <w:pPr>
        <w:pStyle w:val="ListParagraph"/>
        <w:numPr>
          <w:ilvl w:val="0"/>
          <w:numId w:val="4"/>
        </w:numPr>
        <w:rPr>
          <w:rFonts w:ascii="Times New Roman" w:hAnsi="Times New Roman" w:cs="Times New Roman"/>
          <w:sz w:val="24"/>
          <w:szCs w:val="24"/>
        </w:rPr>
      </w:pPr>
      <w:r w:rsidRPr="000B72BF">
        <w:rPr>
          <w:rFonts w:ascii="Times New Roman" w:hAnsi="Times New Roman" w:cs="Times New Roman"/>
          <w:b/>
          <w:bCs/>
          <w:sz w:val="24"/>
          <w:szCs w:val="24"/>
        </w:rPr>
        <w:t>HELOCs:</w:t>
      </w:r>
      <w:r w:rsidRPr="000B72BF">
        <w:rPr>
          <w:rFonts w:ascii="Times New Roman" w:hAnsi="Times New Roman" w:cs="Times New Roman"/>
          <w:sz w:val="24"/>
          <w:szCs w:val="24"/>
        </w:rPr>
        <w:t xml:space="preserve">  </w:t>
      </w:r>
      <w:r w:rsidR="00EE11DA" w:rsidRPr="000B72BF">
        <w:rPr>
          <w:rFonts w:ascii="Times New Roman" w:hAnsi="Times New Roman" w:cs="Times New Roman"/>
          <w:sz w:val="24"/>
          <w:szCs w:val="24"/>
        </w:rPr>
        <w:t xml:space="preserve">HELOCs, or home equity lines of credit, are lines of credit </w:t>
      </w:r>
      <w:r w:rsidR="005F161A" w:rsidRPr="000B72BF">
        <w:rPr>
          <w:rFonts w:ascii="Times New Roman" w:hAnsi="Times New Roman" w:cs="Times New Roman"/>
          <w:sz w:val="24"/>
          <w:szCs w:val="24"/>
        </w:rPr>
        <w:t>secured by the</w:t>
      </w:r>
      <w:r w:rsidR="00EE11DA" w:rsidRPr="000B72BF">
        <w:rPr>
          <w:rFonts w:ascii="Times New Roman" w:hAnsi="Times New Roman" w:cs="Times New Roman"/>
          <w:sz w:val="24"/>
          <w:szCs w:val="24"/>
        </w:rPr>
        <w:t xml:space="preserve"> equity in your home.  There are fees connected to these loans</w:t>
      </w:r>
      <w:r w:rsidR="00173D3B" w:rsidRPr="000B72BF">
        <w:rPr>
          <w:rFonts w:ascii="Times New Roman" w:hAnsi="Times New Roman" w:cs="Times New Roman"/>
          <w:sz w:val="24"/>
          <w:szCs w:val="24"/>
        </w:rPr>
        <w:t>, which are often set at</w:t>
      </w:r>
      <w:r w:rsidR="009C4F3C" w:rsidRPr="000B72BF">
        <w:rPr>
          <w:rFonts w:ascii="Times New Roman" w:hAnsi="Times New Roman" w:cs="Times New Roman"/>
          <w:sz w:val="24"/>
          <w:szCs w:val="24"/>
        </w:rPr>
        <w:t xml:space="preserve"> </w:t>
      </w:r>
      <w:r w:rsidR="00EE11DA" w:rsidRPr="000B72BF">
        <w:rPr>
          <w:rFonts w:ascii="Times New Roman" w:hAnsi="Times New Roman" w:cs="Times New Roman"/>
          <w:sz w:val="24"/>
          <w:szCs w:val="24"/>
        </w:rPr>
        <w:t>variable interest rates</w:t>
      </w:r>
      <w:r w:rsidR="009C4F3C" w:rsidRPr="000B72BF">
        <w:rPr>
          <w:rFonts w:ascii="Times New Roman" w:hAnsi="Times New Roman" w:cs="Times New Roman"/>
          <w:sz w:val="24"/>
          <w:szCs w:val="24"/>
        </w:rPr>
        <w:t xml:space="preserve"> </w:t>
      </w:r>
      <w:r w:rsidR="00EE11DA" w:rsidRPr="000B72BF">
        <w:rPr>
          <w:rFonts w:ascii="Times New Roman" w:hAnsi="Times New Roman" w:cs="Times New Roman"/>
          <w:sz w:val="24"/>
          <w:szCs w:val="24"/>
        </w:rPr>
        <w:t xml:space="preserve">so that payments </w:t>
      </w:r>
      <w:r w:rsidR="00A64409" w:rsidRPr="000B72BF">
        <w:rPr>
          <w:rFonts w:ascii="Times New Roman" w:hAnsi="Times New Roman" w:cs="Times New Roman"/>
          <w:sz w:val="24"/>
          <w:szCs w:val="24"/>
        </w:rPr>
        <w:t xml:space="preserve">will </w:t>
      </w:r>
      <w:r w:rsidR="00EE11DA" w:rsidRPr="000B72BF">
        <w:rPr>
          <w:rFonts w:ascii="Times New Roman" w:hAnsi="Times New Roman" w:cs="Times New Roman"/>
          <w:sz w:val="24"/>
          <w:szCs w:val="24"/>
        </w:rPr>
        <w:t xml:space="preserve">increase </w:t>
      </w:r>
      <w:r w:rsidR="00173D3B" w:rsidRPr="000B72BF">
        <w:rPr>
          <w:rFonts w:ascii="Times New Roman" w:hAnsi="Times New Roman" w:cs="Times New Roman"/>
          <w:sz w:val="24"/>
          <w:szCs w:val="24"/>
        </w:rPr>
        <w:t>along with</w:t>
      </w:r>
      <w:r w:rsidR="00EE11DA" w:rsidRPr="000B72BF">
        <w:rPr>
          <w:rFonts w:ascii="Times New Roman" w:hAnsi="Times New Roman" w:cs="Times New Roman"/>
          <w:sz w:val="24"/>
          <w:szCs w:val="24"/>
        </w:rPr>
        <w:t xml:space="preserve"> the current market rate of interest</w:t>
      </w:r>
      <w:r w:rsidR="009C4F3C" w:rsidRPr="000B72BF">
        <w:rPr>
          <w:rFonts w:ascii="Times New Roman" w:hAnsi="Times New Roman" w:cs="Times New Roman"/>
          <w:sz w:val="24"/>
          <w:szCs w:val="24"/>
        </w:rPr>
        <w:t xml:space="preserve">, </w:t>
      </w:r>
      <w:r w:rsidR="00173D3B" w:rsidRPr="000B72BF">
        <w:rPr>
          <w:rFonts w:ascii="Times New Roman" w:hAnsi="Times New Roman" w:cs="Times New Roman"/>
          <w:sz w:val="24"/>
          <w:szCs w:val="24"/>
        </w:rPr>
        <w:t>often</w:t>
      </w:r>
      <w:r w:rsidR="000E7B69" w:rsidRPr="000B72BF">
        <w:rPr>
          <w:rFonts w:ascii="Times New Roman" w:hAnsi="Times New Roman" w:cs="Times New Roman"/>
          <w:sz w:val="24"/>
          <w:szCs w:val="24"/>
        </w:rPr>
        <w:t xml:space="preserve"> </w:t>
      </w:r>
      <w:r w:rsidR="009C4F3C" w:rsidRPr="000B72BF">
        <w:rPr>
          <w:rFonts w:ascii="Times New Roman" w:hAnsi="Times New Roman" w:cs="Times New Roman"/>
          <w:sz w:val="24"/>
          <w:szCs w:val="24"/>
        </w:rPr>
        <w:t>causing payments to spike rapidly</w:t>
      </w:r>
      <w:r w:rsidR="00EE11DA" w:rsidRPr="000B72BF">
        <w:rPr>
          <w:rFonts w:ascii="Times New Roman" w:hAnsi="Times New Roman" w:cs="Times New Roman"/>
          <w:sz w:val="24"/>
          <w:szCs w:val="24"/>
        </w:rPr>
        <w:t xml:space="preserve">.  </w:t>
      </w:r>
      <w:r w:rsidR="005F161A" w:rsidRPr="000B72BF">
        <w:rPr>
          <w:rFonts w:ascii="Times New Roman" w:hAnsi="Times New Roman" w:cs="Times New Roman"/>
          <w:sz w:val="24"/>
          <w:szCs w:val="24"/>
        </w:rPr>
        <w:t xml:space="preserve">You </w:t>
      </w:r>
      <w:r w:rsidR="00173D3B" w:rsidRPr="000B72BF">
        <w:rPr>
          <w:rFonts w:ascii="Times New Roman" w:hAnsi="Times New Roman" w:cs="Times New Roman"/>
          <w:sz w:val="24"/>
          <w:szCs w:val="24"/>
        </w:rPr>
        <w:t>could</w:t>
      </w:r>
      <w:r w:rsidR="005F161A" w:rsidRPr="000B72BF">
        <w:rPr>
          <w:rFonts w:ascii="Times New Roman" w:hAnsi="Times New Roman" w:cs="Times New Roman"/>
          <w:sz w:val="24"/>
          <w:szCs w:val="24"/>
        </w:rPr>
        <w:t xml:space="preserve"> get a HELOC </w:t>
      </w:r>
      <w:r w:rsidR="00173D3B" w:rsidRPr="000B72BF">
        <w:rPr>
          <w:rFonts w:ascii="Times New Roman" w:hAnsi="Times New Roman" w:cs="Times New Roman"/>
          <w:sz w:val="24"/>
          <w:szCs w:val="24"/>
        </w:rPr>
        <w:t>at</w:t>
      </w:r>
      <w:r w:rsidR="005F161A" w:rsidRPr="000B72BF">
        <w:rPr>
          <w:rFonts w:ascii="Times New Roman" w:hAnsi="Times New Roman" w:cs="Times New Roman"/>
          <w:sz w:val="24"/>
          <w:szCs w:val="24"/>
        </w:rPr>
        <w:t xml:space="preserve"> a fixed rate, but only if the lender offers it.  </w:t>
      </w:r>
      <w:r w:rsidRPr="000B72BF">
        <w:rPr>
          <w:rFonts w:ascii="Times New Roman" w:hAnsi="Times New Roman" w:cs="Times New Roman"/>
          <w:sz w:val="24"/>
          <w:szCs w:val="24"/>
        </w:rPr>
        <w:t xml:space="preserve">Some financial </w:t>
      </w:r>
      <w:r w:rsidR="00EE11DA" w:rsidRPr="000B72BF">
        <w:rPr>
          <w:rFonts w:ascii="Times New Roman" w:hAnsi="Times New Roman" w:cs="Times New Roman"/>
          <w:sz w:val="24"/>
          <w:szCs w:val="24"/>
        </w:rPr>
        <w:t>entities</w:t>
      </w:r>
      <w:r w:rsidRPr="000B72BF">
        <w:rPr>
          <w:rFonts w:ascii="Times New Roman" w:hAnsi="Times New Roman" w:cs="Times New Roman"/>
          <w:sz w:val="24"/>
          <w:szCs w:val="24"/>
        </w:rPr>
        <w:t xml:space="preserve"> approve HELOCs for people who don’t have the amount of equity in the home </w:t>
      </w:r>
      <w:r w:rsidR="00A64409" w:rsidRPr="000B72BF">
        <w:rPr>
          <w:rFonts w:ascii="Times New Roman" w:hAnsi="Times New Roman" w:cs="Times New Roman"/>
          <w:sz w:val="24"/>
          <w:szCs w:val="24"/>
        </w:rPr>
        <w:t>necessary to</w:t>
      </w:r>
      <w:r w:rsidRPr="000B72BF">
        <w:rPr>
          <w:rFonts w:ascii="Times New Roman" w:hAnsi="Times New Roman" w:cs="Times New Roman"/>
          <w:sz w:val="24"/>
          <w:szCs w:val="24"/>
        </w:rPr>
        <w:t xml:space="preserve"> support payments should </w:t>
      </w:r>
      <w:r w:rsidR="00397E16" w:rsidRPr="000B72BF">
        <w:rPr>
          <w:rFonts w:ascii="Times New Roman" w:hAnsi="Times New Roman" w:cs="Times New Roman"/>
          <w:sz w:val="24"/>
          <w:szCs w:val="24"/>
        </w:rPr>
        <w:t>interest rate</w:t>
      </w:r>
      <w:r w:rsidR="0053171F">
        <w:rPr>
          <w:rFonts w:ascii="Times New Roman" w:hAnsi="Times New Roman" w:cs="Times New Roman"/>
          <w:sz w:val="24"/>
          <w:szCs w:val="24"/>
        </w:rPr>
        <w:t>s</w:t>
      </w:r>
      <w:r w:rsidR="00397E16" w:rsidRPr="000B72BF">
        <w:rPr>
          <w:rFonts w:ascii="Times New Roman" w:hAnsi="Times New Roman" w:cs="Times New Roman"/>
          <w:sz w:val="24"/>
          <w:szCs w:val="24"/>
        </w:rPr>
        <w:t xml:space="preserve"> rise </w:t>
      </w:r>
      <w:r w:rsidR="005F161A" w:rsidRPr="000B72BF">
        <w:rPr>
          <w:rFonts w:ascii="Times New Roman" w:hAnsi="Times New Roman" w:cs="Times New Roman"/>
          <w:sz w:val="24"/>
          <w:szCs w:val="24"/>
        </w:rPr>
        <w:t>sharply or if</w:t>
      </w:r>
      <w:r w:rsidR="00A64409" w:rsidRPr="000B72BF">
        <w:rPr>
          <w:rFonts w:ascii="Times New Roman" w:hAnsi="Times New Roman" w:cs="Times New Roman"/>
          <w:sz w:val="24"/>
          <w:szCs w:val="24"/>
        </w:rPr>
        <w:t xml:space="preserve"> </w:t>
      </w:r>
      <w:r w:rsidR="00397E16" w:rsidRPr="000B72BF">
        <w:rPr>
          <w:rFonts w:ascii="Times New Roman" w:hAnsi="Times New Roman" w:cs="Times New Roman"/>
          <w:sz w:val="24"/>
          <w:szCs w:val="24"/>
        </w:rPr>
        <w:t xml:space="preserve">the </w:t>
      </w:r>
      <w:r w:rsidRPr="000B72BF">
        <w:rPr>
          <w:rFonts w:ascii="Times New Roman" w:hAnsi="Times New Roman" w:cs="Times New Roman"/>
          <w:sz w:val="24"/>
          <w:szCs w:val="24"/>
        </w:rPr>
        <w:t>owner face</w:t>
      </w:r>
      <w:r w:rsidR="005F161A" w:rsidRPr="000B72BF">
        <w:rPr>
          <w:rFonts w:ascii="Times New Roman" w:hAnsi="Times New Roman" w:cs="Times New Roman"/>
          <w:sz w:val="24"/>
          <w:szCs w:val="24"/>
        </w:rPr>
        <w:t>s</w:t>
      </w:r>
      <w:r w:rsidRPr="000B72BF">
        <w:rPr>
          <w:rFonts w:ascii="Times New Roman" w:hAnsi="Times New Roman" w:cs="Times New Roman"/>
          <w:sz w:val="24"/>
          <w:szCs w:val="24"/>
        </w:rPr>
        <w:t xml:space="preserve"> reduced</w:t>
      </w:r>
      <w:r w:rsidR="000E7B69" w:rsidRPr="000B72BF">
        <w:rPr>
          <w:rFonts w:ascii="Times New Roman" w:hAnsi="Times New Roman" w:cs="Times New Roman"/>
          <w:sz w:val="24"/>
          <w:szCs w:val="24"/>
        </w:rPr>
        <w:t xml:space="preserve"> or lost</w:t>
      </w:r>
      <w:r w:rsidRPr="000B72BF">
        <w:rPr>
          <w:rFonts w:ascii="Times New Roman" w:hAnsi="Times New Roman" w:cs="Times New Roman"/>
          <w:sz w:val="24"/>
          <w:szCs w:val="24"/>
        </w:rPr>
        <w:t xml:space="preserve"> income</w:t>
      </w:r>
      <w:r w:rsidR="005F161A" w:rsidRPr="000B72BF">
        <w:rPr>
          <w:rFonts w:ascii="Times New Roman" w:hAnsi="Times New Roman" w:cs="Times New Roman"/>
          <w:sz w:val="24"/>
          <w:szCs w:val="24"/>
        </w:rPr>
        <w:t>.  The</w:t>
      </w:r>
      <w:r w:rsidRPr="000B72BF">
        <w:rPr>
          <w:rFonts w:ascii="Times New Roman" w:hAnsi="Times New Roman" w:cs="Times New Roman"/>
          <w:sz w:val="24"/>
          <w:szCs w:val="24"/>
        </w:rPr>
        <w:t xml:space="preserve"> house </w:t>
      </w:r>
      <w:r w:rsidR="005F161A" w:rsidRPr="000B72BF">
        <w:rPr>
          <w:rFonts w:ascii="Times New Roman" w:hAnsi="Times New Roman" w:cs="Times New Roman"/>
          <w:sz w:val="24"/>
          <w:szCs w:val="24"/>
        </w:rPr>
        <w:t>c</w:t>
      </w:r>
      <w:r w:rsidRPr="000B72BF">
        <w:rPr>
          <w:rFonts w:ascii="Times New Roman" w:hAnsi="Times New Roman" w:cs="Times New Roman"/>
          <w:sz w:val="24"/>
          <w:szCs w:val="24"/>
        </w:rPr>
        <w:t>ould</w:t>
      </w:r>
      <w:r w:rsidR="005F161A" w:rsidRPr="000B72BF">
        <w:rPr>
          <w:rFonts w:ascii="Times New Roman" w:hAnsi="Times New Roman" w:cs="Times New Roman"/>
          <w:sz w:val="24"/>
          <w:szCs w:val="24"/>
        </w:rPr>
        <w:t xml:space="preserve"> also</w:t>
      </w:r>
      <w:r w:rsidRPr="000B72BF">
        <w:rPr>
          <w:rFonts w:ascii="Times New Roman" w:hAnsi="Times New Roman" w:cs="Times New Roman"/>
          <w:sz w:val="24"/>
          <w:szCs w:val="24"/>
        </w:rPr>
        <w:t xml:space="preserve"> lose equity</w:t>
      </w:r>
      <w:r w:rsidR="005F161A" w:rsidRPr="000B72BF">
        <w:rPr>
          <w:rFonts w:ascii="Times New Roman" w:hAnsi="Times New Roman" w:cs="Times New Roman"/>
          <w:sz w:val="24"/>
          <w:szCs w:val="24"/>
        </w:rPr>
        <w:t xml:space="preserve"> with any</w:t>
      </w:r>
      <w:r w:rsidRPr="000B72BF">
        <w:rPr>
          <w:rFonts w:ascii="Times New Roman" w:hAnsi="Times New Roman" w:cs="Times New Roman"/>
          <w:sz w:val="24"/>
          <w:szCs w:val="24"/>
        </w:rPr>
        <w:t xml:space="preserve"> </w:t>
      </w:r>
      <w:r w:rsidR="005F161A" w:rsidRPr="000B72BF">
        <w:rPr>
          <w:rFonts w:ascii="Times New Roman" w:hAnsi="Times New Roman" w:cs="Times New Roman"/>
          <w:sz w:val="24"/>
          <w:szCs w:val="24"/>
        </w:rPr>
        <w:t xml:space="preserve">financial </w:t>
      </w:r>
      <w:r w:rsidR="000E7B69" w:rsidRPr="000B72BF">
        <w:rPr>
          <w:rFonts w:ascii="Times New Roman" w:hAnsi="Times New Roman" w:cs="Times New Roman"/>
          <w:sz w:val="24"/>
          <w:szCs w:val="24"/>
        </w:rPr>
        <w:t>d</w:t>
      </w:r>
      <w:r w:rsidRPr="000B72BF">
        <w:rPr>
          <w:rFonts w:ascii="Times New Roman" w:hAnsi="Times New Roman" w:cs="Times New Roman"/>
          <w:sz w:val="24"/>
          <w:szCs w:val="24"/>
        </w:rPr>
        <w:t>ownturns in the housing market</w:t>
      </w:r>
      <w:r w:rsidR="005F161A" w:rsidRPr="000B72BF">
        <w:rPr>
          <w:rFonts w:ascii="Times New Roman" w:hAnsi="Times New Roman" w:cs="Times New Roman"/>
          <w:sz w:val="24"/>
          <w:szCs w:val="24"/>
        </w:rPr>
        <w:t>, possibly causing a state of negative equity</w:t>
      </w:r>
      <w:r w:rsidRPr="000B72BF">
        <w:rPr>
          <w:rFonts w:ascii="Times New Roman" w:hAnsi="Times New Roman" w:cs="Times New Roman"/>
          <w:sz w:val="24"/>
          <w:szCs w:val="24"/>
        </w:rPr>
        <w:t>.</w:t>
      </w:r>
      <w:r w:rsidR="00EE11DA" w:rsidRPr="000B72BF">
        <w:rPr>
          <w:rFonts w:ascii="Times New Roman" w:hAnsi="Times New Roman" w:cs="Times New Roman"/>
          <w:sz w:val="24"/>
          <w:szCs w:val="24"/>
        </w:rPr>
        <w:t xml:space="preserve"> </w:t>
      </w:r>
      <w:r w:rsidR="00173D3B" w:rsidRPr="000B72BF">
        <w:rPr>
          <w:rFonts w:ascii="Times New Roman" w:hAnsi="Times New Roman" w:cs="Times New Roman"/>
          <w:sz w:val="24"/>
          <w:szCs w:val="24"/>
        </w:rPr>
        <w:t xml:space="preserve"> </w:t>
      </w:r>
      <w:r w:rsidR="001A5AAD" w:rsidRPr="000B72BF">
        <w:rPr>
          <w:rFonts w:ascii="Times New Roman" w:hAnsi="Times New Roman" w:cs="Times New Roman"/>
          <w:sz w:val="24"/>
          <w:szCs w:val="24"/>
        </w:rPr>
        <w:t>H</w:t>
      </w:r>
      <w:r w:rsidR="0086278B" w:rsidRPr="000B72BF">
        <w:rPr>
          <w:rFonts w:ascii="Times New Roman" w:hAnsi="Times New Roman" w:cs="Times New Roman"/>
          <w:sz w:val="24"/>
          <w:szCs w:val="24"/>
        </w:rPr>
        <w:t>ELOC</w:t>
      </w:r>
      <w:r w:rsidR="00173D3B" w:rsidRPr="000B72BF">
        <w:rPr>
          <w:rFonts w:ascii="Times New Roman" w:hAnsi="Times New Roman" w:cs="Times New Roman"/>
          <w:sz w:val="24"/>
          <w:szCs w:val="24"/>
        </w:rPr>
        <w:t>s can quickly max</w:t>
      </w:r>
      <w:r w:rsidR="001A5AAD" w:rsidRPr="000B72BF">
        <w:rPr>
          <w:rFonts w:ascii="Times New Roman" w:hAnsi="Times New Roman" w:cs="Times New Roman"/>
          <w:sz w:val="24"/>
          <w:szCs w:val="24"/>
        </w:rPr>
        <w:t xml:space="preserve"> out </w:t>
      </w:r>
      <w:r w:rsidR="0009057A" w:rsidRPr="000B72BF">
        <w:rPr>
          <w:rFonts w:ascii="Times New Roman" w:hAnsi="Times New Roman" w:cs="Times New Roman"/>
          <w:sz w:val="24"/>
          <w:szCs w:val="24"/>
        </w:rPr>
        <w:t>and</w:t>
      </w:r>
      <w:r w:rsidR="00173D3B" w:rsidRPr="000B72BF">
        <w:rPr>
          <w:rFonts w:ascii="Times New Roman" w:hAnsi="Times New Roman" w:cs="Times New Roman"/>
          <w:sz w:val="24"/>
          <w:szCs w:val="24"/>
        </w:rPr>
        <w:t>, if</w:t>
      </w:r>
      <w:r w:rsidR="0009057A" w:rsidRPr="000B72BF">
        <w:rPr>
          <w:rFonts w:ascii="Times New Roman" w:hAnsi="Times New Roman" w:cs="Times New Roman"/>
          <w:sz w:val="24"/>
          <w:szCs w:val="24"/>
        </w:rPr>
        <w:t xml:space="preserve"> </w:t>
      </w:r>
      <w:r w:rsidR="00EE11DA" w:rsidRPr="000B72BF">
        <w:rPr>
          <w:rFonts w:ascii="Times New Roman" w:hAnsi="Times New Roman" w:cs="Times New Roman"/>
          <w:sz w:val="24"/>
          <w:szCs w:val="24"/>
        </w:rPr>
        <w:t xml:space="preserve">the </w:t>
      </w:r>
      <w:r w:rsidR="00173D3B" w:rsidRPr="000B72BF">
        <w:rPr>
          <w:rFonts w:ascii="Times New Roman" w:hAnsi="Times New Roman" w:cs="Times New Roman"/>
          <w:sz w:val="24"/>
          <w:szCs w:val="24"/>
        </w:rPr>
        <w:t>mortgagee</w:t>
      </w:r>
      <w:r w:rsidR="00EE11DA" w:rsidRPr="000B72BF">
        <w:rPr>
          <w:rFonts w:ascii="Times New Roman" w:hAnsi="Times New Roman" w:cs="Times New Roman"/>
          <w:sz w:val="24"/>
          <w:szCs w:val="24"/>
        </w:rPr>
        <w:t xml:space="preserve"> calls in the </w:t>
      </w:r>
      <w:r w:rsidR="00EE11DA" w:rsidRPr="000B72BF">
        <w:rPr>
          <w:rFonts w:ascii="Times New Roman" w:hAnsi="Times New Roman" w:cs="Times New Roman"/>
          <w:sz w:val="24"/>
          <w:szCs w:val="24"/>
        </w:rPr>
        <w:lastRenderedPageBreak/>
        <w:t>whole amount owed</w:t>
      </w:r>
      <w:r w:rsidR="007703CC">
        <w:rPr>
          <w:rFonts w:ascii="Times New Roman" w:hAnsi="Times New Roman" w:cs="Times New Roman"/>
          <w:sz w:val="24"/>
          <w:szCs w:val="24"/>
        </w:rPr>
        <w:t xml:space="preserve"> at any time</w:t>
      </w:r>
      <w:r w:rsidR="0009057A" w:rsidRPr="000B72BF">
        <w:rPr>
          <w:rFonts w:ascii="Times New Roman" w:hAnsi="Times New Roman" w:cs="Times New Roman"/>
          <w:sz w:val="24"/>
          <w:szCs w:val="24"/>
        </w:rPr>
        <w:t xml:space="preserve"> (which </w:t>
      </w:r>
      <w:r w:rsidR="00397E16" w:rsidRPr="000B72BF">
        <w:rPr>
          <w:rFonts w:ascii="Times New Roman" w:hAnsi="Times New Roman" w:cs="Times New Roman"/>
          <w:sz w:val="24"/>
          <w:szCs w:val="24"/>
        </w:rPr>
        <w:t>can be</w:t>
      </w:r>
      <w:r w:rsidR="0009057A" w:rsidRPr="000B72BF">
        <w:rPr>
          <w:rFonts w:ascii="Times New Roman" w:hAnsi="Times New Roman" w:cs="Times New Roman"/>
          <w:sz w:val="24"/>
          <w:szCs w:val="24"/>
        </w:rPr>
        <w:t xml:space="preserve"> a stipulation)</w:t>
      </w:r>
      <w:r w:rsidR="00EE11DA" w:rsidRPr="000B72BF">
        <w:rPr>
          <w:rFonts w:ascii="Times New Roman" w:hAnsi="Times New Roman" w:cs="Times New Roman"/>
          <w:sz w:val="24"/>
          <w:szCs w:val="24"/>
        </w:rPr>
        <w:t xml:space="preserve">, </w:t>
      </w:r>
      <w:r w:rsidR="00173D3B" w:rsidRPr="000B72BF">
        <w:rPr>
          <w:rFonts w:ascii="Times New Roman" w:hAnsi="Times New Roman" w:cs="Times New Roman"/>
          <w:sz w:val="24"/>
          <w:szCs w:val="24"/>
        </w:rPr>
        <w:t>the homeowner</w:t>
      </w:r>
      <w:r w:rsidR="00DE7846" w:rsidRPr="000B72BF">
        <w:rPr>
          <w:rFonts w:ascii="Times New Roman" w:hAnsi="Times New Roman" w:cs="Times New Roman"/>
          <w:sz w:val="24"/>
          <w:szCs w:val="24"/>
        </w:rPr>
        <w:t xml:space="preserve"> may be</w:t>
      </w:r>
      <w:r w:rsidR="00EE11DA" w:rsidRPr="000B72BF">
        <w:rPr>
          <w:rFonts w:ascii="Times New Roman" w:hAnsi="Times New Roman" w:cs="Times New Roman"/>
          <w:sz w:val="24"/>
          <w:szCs w:val="24"/>
        </w:rPr>
        <w:t xml:space="preserve"> </w:t>
      </w:r>
      <w:r w:rsidR="000E7B69" w:rsidRPr="000B72BF">
        <w:rPr>
          <w:rFonts w:ascii="Times New Roman" w:hAnsi="Times New Roman" w:cs="Times New Roman"/>
          <w:sz w:val="24"/>
          <w:szCs w:val="24"/>
        </w:rPr>
        <w:t xml:space="preserve">required to </w:t>
      </w:r>
      <w:r w:rsidR="0009057A" w:rsidRPr="000B72BF">
        <w:rPr>
          <w:rFonts w:ascii="Times New Roman" w:hAnsi="Times New Roman" w:cs="Times New Roman"/>
          <w:sz w:val="24"/>
          <w:szCs w:val="24"/>
        </w:rPr>
        <w:t xml:space="preserve">pay </w:t>
      </w:r>
      <w:r w:rsidR="0086278B" w:rsidRPr="000B72BF">
        <w:rPr>
          <w:rFonts w:ascii="Times New Roman" w:hAnsi="Times New Roman" w:cs="Times New Roman"/>
          <w:sz w:val="24"/>
          <w:szCs w:val="24"/>
        </w:rPr>
        <w:t xml:space="preserve">the </w:t>
      </w:r>
      <w:r w:rsidR="00DE7846" w:rsidRPr="000B72BF">
        <w:rPr>
          <w:rFonts w:ascii="Times New Roman" w:hAnsi="Times New Roman" w:cs="Times New Roman"/>
          <w:sz w:val="24"/>
          <w:szCs w:val="24"/>
        </w:rPr>
        <w:t xml:space="preserve">full </w:t>
      </w:r>
      <w:r w:rsidR="0086278B" w:rsidRPr="000B72BF">
        <w:rPr>
          <w:rFonts w:ascii="Times New Roman" w:hAnsi="Times New Roman" w:cs="Times New Roman"/>
          <w:sz w:val="24"/>
          <w:szCs w:val="24"/>
        </w:rPr>
        <w:t>balance owed immediately</w:t>
      </w:r>
      <w:r w:rsidR="00EE11DA" w:rsidRPr="000B72BF">
        <w:rPr>
          <w:rFonts w:ascii="Times New Roman" w:hAnsi="Times New Roman" w:cs="Times New Roman"/>
          <w:sz w:val="24"/>
          <w:szCs w:val="24"/>
        </w:rPr>
        <w:t xml:space="preserve">. </w:t>
      </w:r>
    </w:p>
    <w:p w14:paraId="2E7F2BE1" w14:textId="29546C88" w:rsidR="00037DEE" w:rsidRPr="000B72BF" w:rsidRDefault="00037DEE" w:rsidP="00037DEE">
      <w:pPr>
        <w:pStyle w:val="ListParagraph"/>
        <w:numPr>
          <w:ilvl w:val="0"/>
          <w:numId w:val="4"/>
        </w:numPr>
        <w:rPr>
          <w:rFonts w:ascii="Times New Roman" w:hAnsi="Times New Roman" w:cs="Times New Roman"/>
          <w:sz w:val="24"/>
          <w:szCs w:val="24"/>
        </w:rPr>
      </w:pPr>
      <w:r w:rsidRPr="000B72BF">
        <w:rPr>
          <w:rFonts w:ascii="Times New Roman" w:hAnsi="Times New Roman" w:cs="Times New Roman"/>
          <w:b/>
          <w:bCs/>
          <w:sz w:val="24"/>
          <w:szCs w:val="24"/>
        </w:rPr>
        <w:t>Subprime L</w:t>
      </w:r>
      <w:r w:rsidR="006D62AA" w:rsidRPr="000B72BF">
        <w:rPr>
          <w:rFonts w:ascii="Times New Roman" w:hAnsi="Times New Roman" w:cs="Times New Roman"/>
          <w:b/>
          <w:bCs/>
          <w:sz w:val="24"/>
          <w:szCs w:val="24"/>
        </w:rPr>
        <w:t>oans</w:t>
      </w:r>
      <w:r w:rsidRPr="000B72BF">
        <w:rPr>
          <w:rFonts w:ascii="Times New Roman" w:hAnsi="Times New Roman" w:cs="Times New Roman"/>
          <w:b/>
          <w:bCs/>
          <w:sz w:val="24"/>
          <w:szCs w:val="24"/>
        </w:rPr>
        <w:t>:</w:t>
      </w:r>
      <w:r w:rsidRPr="000B72BF">
        <w:rPr>
          <w:rFonts w:ascii="Times New Roman" w:hAnsi="Times New Roman" w:cs="Times New Roman"/>
          <w:sz w:val="24"/>
          <w:szCs w:val="24"/>
        </w:rPr>
        <w:t xml:space="preserve">  Loans to borrowers with poor credit that typically carry higher interest rates </w:t>
      </w:r>
      <w:r w:rsidR="001A5AAD" w:rsidRPr="000B72BF">
        <w:rPr>
          <w:rFonts w:ascii="Times New Roman" w:hAnsi="Times New Roman" w:cs="Times New Roman"/>
          <w:sz w:val="24"/>
          <w:szCs w:val="24"/>
        </w:rPr>
        <w:t xml:space="preserve">than other loans, supposedly </w:t>
      </w:r>
      <w:r w:rsidRPr="000B72BF">
        <w:rPr>
          <w:rFonts w:ascii="Times New Roman" w:hAnsi="Times New Roman" w:cs="Times New Roman"/>
          <w:sz w:val="24"/>
          <w:szCs w:val="24"/>
        </w:rPr>
        <w:t xml:space="preserve">to insure against </w:t>
      </w:r>
      <w:r w:rsidR="006852A8">
        <w:rPr>
          <w:rFonts w:ascii="Times New Roman" w:hAnsi="Times New Roman" w:cs="Times New Roman"/>
          <w:sz w:val="24"/>
          <w:szCs w:val="24"/>
        </w:rPr>
        <w:t xml:space="preserve">higher </w:t>
      </w:r>
      <w:r w:rsidRPr="000B72BF">
        <w:rPr>
          <w:rFonts w:ascii="Times New Roman" w:hAnsi="Times New Roman" w:cs="Times New Roman"/>
          <w:sz w:val="24"/>
          <w:szCs w:val="24"/>
        </w:rPr>
        <w:t>potential losses</w:t>
      </w:r>
      <w:r w:rsidR="003E2E19" w:rsidRPr="000B72BF">
        <w:rPr>
          <w:rFonts w:ascii="Times New Roman" w:hAnsi="Times New Roman" w:cs="Times New Roman"/>
          <w:sz w:val="24"/>
          <w:szCs w:val="24"/>
        </w:rPr>
        <w:t xml:space="preserve"> for the lenders</w:t>
      </w:r>
      <w:r w:rsidRPr="000B72BF">
        <w:rPr>
          <w:rFonts w:ascii="Times New Roman" w:hAnsi="Times New Roman" w:cs="Times New Roman"/>
          <w:sz w:val="24"/>
          <w:szCs w:val="24"/>
        </w:rPr>
        <w:t xml:space="preserve">.  </w:t>
      </w:r>
      <w:r w:rsidR="0086278B" w:rsidRPr="000B72BF">
        <w:rPr>
          <w:rFonts w:ascii="Times New Roman" w:hAnsi="Times New Roman" w:cs="Times New Roman"/>
          <w:sz w:val="24"/>
          <w:szCs w:val="24"/>
        </w:rPr>
        <w:t xml:space="preserve">Subprime loans often include ARMs </w:t>
      </w:r>
      <w:r w:rsidR="006852A8">
        <w:rPr>
          <w:rFonts w:ascii="Times New Roman" w:hAnsi="Times New Roman" w:cs="Times New Roman"/>
          <w:sz w:val="24"/>
          <w:szCs w:val="24"/>
        </w:rPr>
        <w:t>that</w:t>
      </w:r>
      <w:r w:rsidR="0086278B" w:rsidRPr="000B72BF">
        <w:rPr>
          <w:rFonts w:ascii="Times New Roman" w:hAnsi="Times New Roman" w:cs="Times New Roman"/>
          <w:sz w:val="24"/>
          <w:szCs w:val="24"/>
        </w:rPr>
        <w:t xml:space="preserve"> have lower</w:t>
      </w:r>
      <w:r w:rsidR="008D1D7C" w:rsidRPr="000B72BF">
        <w:rPr>
          <w:rFonts w:ascii="Times New Roman" w:hAnsi="Times New Roman" w:cs="Times New Roman"/>
          <w:sz w:val="24"/>
          <w:szCs w:val="24"/>
        </w:rPr>
        <w:t xml:space="preserve"> than usual</w:t>
      </w:r>
      <w:r w:rsidR="003E2E19" w:rsidRPr="000B72BF">
        <w:rPr>
          <w:rFonts w:ascii="Times New Roman" w:hAnsi="Times New Roman" w:cs="Times New Roman"/>
          <w:sz w:val="24"/>
          <w:szCs w:val="24"/>
        </w:rPr>
        <w:t xml:space="preserve"> starter</w:t>
      </w:r>
      <w:r w:rsidR="008D1D7C" w:rsidRPr="000B72BF">
        <w:rPr>
          <w:rFonts w:ascii="Times New Roman" w:hAnsi="Times New Roman" w:cs="Times New Roman"/>
          <w:sz w:val="24"/>
          <w:szCs w:val="24"/>
        </w:rPr>
        <w:t xml:space="preserve"> interest rate</w:t>
      </w:r>
      <w:r w:rsidR="003E2E19" w:rsidRPr="000B72BF">
        <w:rPr>
          <w:rFonts w:ascii="Times New Roman" w:hAnsi="Times New Roman" w:cs="Times New Roman"/>
          <w:sz w:val="24"/>
          <w:szCs w:val="24"/>
        </w:rPr>
        <w:t>s</w:t>
      </w:r>
      <w:r w:rsidR="008D1D7C" w:rsidRPr="000B72BF">
        <w:rPr>
          <w:rFonts w:ascii="Times New Roman" w:hAnsi="Times New Roman" w:cs="Times New Roman"/>
          <w:sz w:val="24"/>
          <w:szCs w:val="24"/>
        </w:rPr>
        <w:t xml:space="preserve"> </w:t>
      </w:r>
      <w:r w:rsidR="0086278B" w:rsidRPr="000B72BF">
        <w:rPr>
          <w:rFonts w:ascii="Times New Roman" w:hAnsi="Times New Roman" w:cs="Times New Roman"/>
          <w:sz w:val="24"/>
          <w:szCs w:val="24"/>
        </w:rPr>
        <w:t>that</w:t>
      </w:r>
      <w:r w:rsidR="008D1D7C" w:rsidRPr="000B72BF">
        <w:rPr>
          <w:rFonts w:ascii="Times New Roman" w:hAnsi="Times New Roman" w:cs="Times New Roman"/>
          <w:sz w:val="24"/>
          <w:szCs w:val="24"/>
        </w:rPr>
        <w:t xml:space="preserve"> rise significantly over time. </w:t>
      </w:r>
      <w:r w:rsidRPr="000B72BF">
        <w:rPr>
          <w:rFonts w:ascii="Times New Roman" w:hAnsi="Times New Roman" w:cs="Times New Roman"/>
          <w:sz w:val="24"/>
          <w:szCs w:val="24"/>
        </w:rPr>
        <w:t>Th</w:t>
      </w:r>
      <w:r w:rsidR="0086278B" w:rsidRPr="000B72BF">
        <w:rPr>
          <w:rFonts w:ascii="Times New Roman" w:hAnsi="Times New Roman" w:cs="Times New Roman"/>
          <w:sz w:val="24"/>
          <w:szCs w:val="24"/>
        </w:rPr>
        <w:t>ese loans</w:t>
      </w:r>
      <w:r w:rsidRPr="000B72BF">
        <w:rPr>
          <w:rFonts w:ascii="Times New Roman" w:hAnsi="Times New Roman" w:cs="Times New Roman"/>
          <w:sz w:val="24"/>
          <w:szCs w:val="24"/>
        </w:rPr>
        <w:t xml:space="preserve"> </w:t>
      </w:r>
      <w:r w:rsidR="006852A8">
        <w:rPr>
          <w:rFonts w:ascii="Times New Roman" w:hAnsi="Times New Roman" w:cs="Times New Roman"/>
          <w:sz w:val="24"/>
          <w:szCs w:val="24"/>
        </w:rPr>
        <w:t>don’t control for</w:t>
      </w:r>
      <w:r w:rsidRPr="000B72BF">
        <w:rPr>
          <w:rFonts w:ascii="Times New Roman" w:hAnsi="Times New Roman" w:cs="Times New Roman"/>
          <w:sz w:val="24"/>
          <w:szCs w:val="24"/>
        </w:rPr>
        <w:t xml:space="preserve"> </w:t>
      </w:r>
      <w:r w:rsidR="0086278B" w:rsidRPr="000B72BF">
        <w:rPr>
          <w:rFonts w:ascii="Times New Roman" w:hAnsi="Times New Roman" w:cs="Times New Roman"/>
          <w:sz w:val="24"/>
          <w:szCs w:val="24"/>
        </w:rPr>
        <w:t>mortgage</w:t>
      </w:r>
      <w:r w:rsidRPr="000B72BF">
        <w:rPr>
          <w:rFonts w:ascii="Times New Roman" w:hAnsi="Times New Roman" w:cs="Times New Roman"/>
          <w:sz w:val="24"/>
          <w:szCs w:val="24"/>
        </w:rPr>
        <w:t xml:space="preserve"> payments </w:t>
      </w:r>
      <w:r w:rsidR="006852A8">
        <w:rPr>
          <w:rFonts w:ascii="Times New Roman" w:hAnsi="Times New Roman" w:cs="Times New Roman"/>
          <w:sz w:val="24"/>
          <w:szCs w:val="24"/>
        </w:rPr>
        <w:t xml:space="preserve">that </w:t>
      </w:r>
      <w:r w:rsidR="001A5AAD" w:rsidRPr="000B72BF">
        <w:rPr>
          <w:rFonts w:ascii="Times New Roman" w:hAnsi="Times New Roman" w:cs="Times New Roman"/>
          <w:sz w:val="24"/>
          <w:szCs w:val="24"/>
        </w:rPr>
        <w:t>spike</w:t>
      </w:r>
      <w:r w:rsidR="00397E16" w:rsidRPr="000B72BF">
        <w:rPr>
          <w:rFonts w:ascii="Times New Roman" w:hAnsi="Times New Roman" w:cs="Times New Roman"/>
          <w:sz w:val="24"/>
          <w:szCs w:val="24"/>
        </w:rPr>
        <w:t xml:space="preserve"> </w:t>
      </w:r>
      <w:r w:rsidR="008D1D7C" w:rsidRPr="000B72BF">
        <w:rPr>
          <w:rFonts w:ascii="Times New Roman" w:hAnsi="Times New Roman" w:cs="Times New Roman"/>
          <w:sz w:val="24"/>
          <w:szCs w:val="24"/>
        </w:rPr>
        <w:t xml:space="preserve">so </w:t>
      </w:r>
      <w:r w:rsidRPr="000B72BF">
        <w:rPr>
          <w:rFonts w:ascii="Times New Roman" w:hAnsi="Times New Roman" w:cs="Times New Roman"/>
          <w:sz w:val="24"/>
          <w:szCs w:val="24"/>
        </w:rPr>
        <w:t xml:space="preserve">high that </w:t>
      </w:r>
      <w:r w:rsidR="0086278B" w:rsidRPr="000B72BF">
        <w:rPr>
          <w:rFonts w:ascii="Times New Roman" w:hAnsi="Times New Roman" w:cs="Times New Roman"/>
          <w:sz w:val="24"/>
          <w:szCs w:val="24"/>
        </w:rPr>
        <w:t xml:space="preserve">some </w:t>
      </w:r>
      <w:r w:rsidRPr="000B72BF">
        <w:rPr>
          <w:rFonts w:ascii="Times New Roman" w:hAnsi="Times New Roman" w:cs="Times New Roman"/>
          <w:sz w:val="24"/>
          <w:szCs w:val="24"/>
        </w:rPr>
        <w:t xml:space="preserve">borrowers </w:t>
      </w:r>
      <w:r w:rsidR="003E2E19" w:rsidRPr="000B72BF">
        <w:rPr>
          <w:rFonts w:ascii="Times New Roman" w:hAnsi="Times New Roman" w:cs="Times New Roman"/>
          <w:sz w:val="24"/>
          <w:szCs w:val="24"/>
        </w:rPr>
        <w:t>s</w:t>
      </w:r>
      <w:r w:rsidR="00663EA2" w:rsidRPr="000B72BF">
        <w:rPr>
          <w:rFonts w:ascii="Times New Roman" w:hAnsi="Times New Roman" w:cs="Times New Roman"/>
          <w:sz w:val="24"/>
          <w:szCs w:val="24"/>
        </w:rPr>
        <w:t xml:space="preserve">truggle </w:t>
      </w:r>
      <w:r w:rsidR="003E2E19" w:rsidRPr="000B72BF">
        <w:rPr>
          <w:rFonts w:ascii="Times New Roman" w:hAnsi="Times New Roman" w:cs="Times New Roman"/>
          <w:sz w:val="24"/>
          <w:szCs w:val="24"/>
        </w:rPr>
        <w:t xml:space="preserve">(or fail) </w:t>
      </w:r>
      <w:r w:rsidR="00663EA2" w:rsidRPr="000B72BF">
        <w:rPr>
          <w:rFonts w:ascii="Times New Roman" w:hAnsi="Times New Roman" w:cs="Times New Roman"/>
          <w:sz w:val="24"/>
          <w:szCs w:val="24"/>
        </w:rPr>
        <w:t xml:space="preserve">to make </w:t>
      </w:r>
      <w:r w:rsidR="001A5AAD" w:rsidRPr="000B72BF">
        <w:rPr>
          <w:rFonts w:ascii="Times New Roman" w:hAnsi="Times New Roman" w:cs="Times New Roman"/>
          <w:sz w:val="24"/>
          <w:szCs w:val="24"/>
        </w:rPr>
        <w:t xml:space="preserve">timely </w:t>
      </w:r>
      <w:r w:rsidR="0086278B" w:rsidRPr="000B72BF">
        <w:rPr>
          <w:rFonts w:ascii="Times New Roman" w:hAnsi="Times New Roman" w:cs="Times New Roman"/>
          <w:sz w:val="24"/>
          <w:szCs w:val="24"/>
        </w:rPr>
        <w:t>payments – which co</w:t>
      </w:r>
      <w:r w:rsidR="008D1D7C" w:rsidRPr="000B72BF">
        <w:rPr>
          <w:rFonts w:ascii="Times New Roman" w:hAnsi="Times New Roman" w:cs="Times New Roman"/>
          <w:sz w:val="24"/>
          <w:szCs w:val="24"/>
        </w:rPr>
        <w:t xml:space="preserve">uld </w:t>
      </w:r>
      <w:r w:rsidR="0086278B" w:rsidRPr="000B72BF">
        <w:rPr>
          <w:rFonts w:ascii="Times New Roman" w:hAnsi="Times New Roman" w:cs="Times New Roman"/>
          <w:sz w:val="24"/>
          <w:szCs w:val="24"/>
        </w:rPr>
        <w:t>lead to</w:t>
      </w:r>
      <w:r w:rsidRPr="000B72BF">
        <w:rPr>
          <w:rFonts w:ascii="Times New Roman" w:hAnsi="Times New Roman" w:cs="Times New Roman"/>
          <w:sz w:val="24"/>
          <w:szCs w:val="24"/>
        </w:rPr>
        <w:t xml:space="preserve"> default</w:t>
      </w:r>
      <w:r w:rsidR="0086278B" w:rsidRPr="000B72BF">
        <w:rPr>
          <w:rFonts w:ascii="Times New Roman" w:hAnsi="Times New Roman" w:cs="Times New Roman"/>
          <w:sz w:val="24"/>
          <w:szCs w:val="24"/>
        </w:rPr>
        <w:t xml:space="preserve"> and foreclosure</w:t>
      </w:r>
      <w:r w:rsidRPr="000B72BF">
        <w:rPr>
          <w:rFonts w:ascii="Times New Roman" w:hAnsi="Times New Roman" w:cs="Times New Roman"/>
          <w:sz w:val="24"/>
          <w:szCs w:val="24"/>
        </w:rPr>
        <w:t>.</w:t>
      </w:r>
    </w:p>
    <w:p w14:paraId="5FC31334" w14:textId="688E60C0" w:rsidR="00037DEE" w:rsidRPr="000B72BF" w:rsidRDefault="00037DEE" w:rsidP="00037DEE">
      <w:pPr>
        <w:pStyle w:val="ListParagraph"/>
        <w:numPr>
          <w:ilvl w:val="0"/>
          <w:numId w:val="4"/>
        </w:numPr>
        <w:rPr>
          <w:rFonts w:ascii="Times New Roman" w:hAnsi="Times New Roman" w:cs="Times New Roman"/>
          <w:sz w:val="24"/>
          <w:szCs w:val="24"/>
        </w:rPr>
      </w:pPr>
      <w:r w:rsidRPr="000B72BF">
        <w:rPr>
          <w:rFonts w:ascii="Times New Roman" w:hAnsi="Times New Roman" w:cs="Times New Roman"/>
          <w:b/>
          <w:bCs/>
          <w:sz w:val="24"/>
          <w:szCs w:val="24"/>
        </w:rPr>
        <w:t>Teaser Rate</w:t>
      </w:r>
      <w:r w:rsidR="006D62AA" w:rsidRPr="000B72BF">
        <w:rPr>
          <w:rFonts w:ascii="Times New Roman" w:hAnsi="Times New Roman" w:cs="Times New Roman"/>
          <w:b/>
          <w:bCs/>
          <w:sz w:val="24"/>
          <w:szCs w:val="24"/>
        </w:rPr>
        <w:t xml:space="preserve"> Loan</w:t>
      </w:r>
      <w:r w:rsidRPr="000B72BF">
        <w:rPr>
          <w:rFonts w:ascii="Times New Roman" w:hAnsi="Times New Roman" w:cs="Times New Roman"/>
          <w:b/>
          <w:bCs/>
          <w:sz w:val="24"/>
          <w:szCs w:val="24"/>
        </w:rPr>
        <w:t>s:</w:t>
      </w:r>
      <w:r w:rsidRPr="000B72BF">
        <w:rPr>
          <w:rFonts w:ascii="Times New Roman" w:hAnsi="Times New Roman" w:cs="Times New Roman"/>
          <w:sz w:val="24"/>
          <w:szCs w:val="24"/>
        </w:rPr>
        <w:t xml:space="preserve"> </w:t>
      </w:r>
      <w:r w:rsidR="003E2E19" w:rsidRPr="000B72BF">
        <w:rPr>
          <w:rFonts w:ascii="Times New Roman" w:hAnsi="Times New Roman" w:cs="Times New Roman"/>
          <w:sz w:val="24"/>
          <w:szCs w:val="24"/>
        </w:rPr>
        <w:t xml:space="preserve"> </w:t>
      </w:r>
      <w:r w:rsidR="0086278B" w:rsidRPr="000B72BF">
        <w:rPr>
          <w:rFonts w:ascii="Times New Roman" w:hAnsi="Times New Roman" w:cs="Times New Roman"/>
          <w:sz w:val="24"/>
          <w:szCs w:val="24"/>
        </w:rPr>
        <w:t>H</w:t>
      </w:r>
      <w:r w:rsidR="003E2E19" w:rsidRPr="000B72BF">
        <w:rPr>
          <w:rFonts w:ascii="Times New Roman" w:hAnsi="Times New Roman" w:cs="Times New Roman"/>
          <w:sz w:val="24"/>
          <w:szCs w:val="24"/>
        </w:rPr>
        <w:t>ome loans with</w:t>
      </w:r>
      <w:r w:rsidRPr="000B72BF">
        <w:rPr>
          <w:rFonts w:ascii="Times New Roman" w:hAnsi="Times New Roman" w:cs="Times New Roman"/>
          <w:sz w:val="24"/>
          <w:szCs w:val="24"/>
        </w:rPr>
        <w:t xml:space="preserve"> </w:t>
      </w:r>
      <w:r w:rsidR="00663EA2" w:rsidRPr="000B72BF">
        <w:rPr>
          <w:rFonts w:ascii="Times New Roman" w:hAnsi="Times New Roman" w:cs="Times New Roman"/>
          <w:sz w:val="24"/>
          <w:szCs w:val="24"/>
        </w:rPr>
        <w:t>unusually low</w:t>
      </w:r>
      <w:r w:rsidR="006C2EA0" w:rsidRPr="000B72BF">
        <w:rPr>
          <w:rFonts w:ascii="Times New Roman" w:hAnsi="Times New Roman" w:cs="Times New Roman"/>
          <w:sz w:val="24"/>
          <w:szCs w:val="24"/>
        </w:rPr>
        <w:t xml:space="preserve"> </w:t>
      </w:r>
      <w:r w:rsidR="00663EA2" w:rsidRPr="000B72BF">
        <w:rPr>
          <w:rFonts w:ascii="Times New Roman" w:hAnsi="Times New Roman" w:cs="Times New Roman"/>
          <w:sz w:val="24"/>
          <w:szCs w:val="24"/>
        </w:rPr>
        <w:t>introductory</w:t>
      </w:r>
      <w:r w:rsidRPr="000B72BF">
        <w:rPr>
          <w:rFonts w:ascii="Times New Roman" w:hAnsi="Times New Roman" w:cs="Times New Roman"/>
          <w:sz w:val="24"/>
          <w:szCs w:val="24"/>
        </w:rPr>
        <w:t xml:space="preserve"> interest rate</w:t>
      </w:r>
      <w:r w:rsidR="0086278B" w:rsidRPr="000B72BF">
        <w:rPr>
          <w:rFonts w:ascii="Times New Roman" w:hAnsi="Times New Roman" w:cs="Times New Roman"/>
          <w:sz w:val="24"/>
          <w:szCs w:val="24"/>
        </w:rPr>
        <w:t>s</w:t>
      </w:r>
      <w:r w:rsidR="006C2EA0" w:rsidRPr="000B72BF">
        <w:rPr>
          <w:rFonts w:ascii="Times New Roman" w:hAnsi="Times New Roman" w:cs="Times New Roman"/>
          <w:sz w:val="24"/>
          <w:szCs w:val="24"/>
        </w:rPr>
        <w:t xml:space="preserve"> – sometimes 0%</w:t>
      </w:r>
      <w:r w:rsidR="00663EA2" w:rsidRPr="000B72BF">
        <w:rPr>
          <w:rFonts w:ascii="Times New Roman" w:hAnsi="Times New Roman" w:cs="Times New Roman"/>
          <w:sz w:val="24"/>
          <w:szCs w:val="24"/>
        </w:rPr>
        <w:t xml:space="preserve"> (typically </w:t>
      </w:r>
      <w:r w:rsidR="003E2E19" w:rsidRPr="000B72BF">
        <w:rPr>
          <w:rFonts w:ascii="Times New Roman" w:hAnsi="Times New Roman" w:cs="Times New Roman"/>
          <w:sz w:val="24"/>
          <w:szCs w:val="24"/>
        </w:rPr>
        <w:t xml:space="preserve">found with </w:t>
      </w:r>
      <w:r w:rsidRPr="000B72BF">
        <w:rPr>
          <w:rFonts w:ascii="Times New Roman" w:hAnsi="Times New Roman" w:cs="Times New Roman"/>
          <w:sz w:val="24"/>
          <w:szCs w:val="24"/>
        </w:rPr>
        <w:t>ARM</w:t>
      </w:r>
      <w:r w:rsidR="003C1ECF" w:rsidRPr="000B72BF">
        <w:rPr>
          <w:rFonts w:ascii="Times New Roman" w:hAnsi="Times New Roman" w:cs="Times New Roman"/>
          <w:sz w:val="24"/>
          <w:szCs w:val="24"/>
        </w:rPr>
        <w:t>s</w:t>
      </w:r>
      <w:r w:rsidR="00663EA2" w:rsidRPr="000B72BF">
        <w:rPr>
          <w:rFonts w:ascii="Times New Roman" w:hAnsi="Times New Roman" w:cs="Times New Roman"/>
          <w:sz w:val="24"/>
          <w:szCs w:val="24"/>
        </w:rPr>
        <w:t>)</w:t>
      </w:r>
      <w:r w:rsidR="003C1ECF" w:rsidRPr="000B72BF">
        <w:rPr>
          <w:rFonts w:ascii="Times New Roman" w:hAnsi="Times New Roman" w:cs="Times New Roman"/>
          <w:sz w:val="24"/>
          <w:szCs w:val="24"/>
        </w:rPr>
        <w:t>.</w:t>
      </w:r>
      <w:r w:rsidRPr="000B72BF">
        <w:rPr>
          <w:rFonts w:ascii="Times New Roman" w:hAnsi="Times New Roman" w:cs="Times New Roman"/>
          <w:sz w:val="24"/>
          <w:szCs w:val="24"/>
        </w:rPr>
        <w:t xml:space="preserve"> </w:t>
      </w:r>
      <w:r w:rsidR="003C1ECF" w:rsidRPr="000B72BF">
        <w:rPr>
          <w:rFonts w:ascii="Times New Roman" w:hAnsi="Times New Roman" w:cs="Times New Roman"/>
          <w:sz w:val="24"/>
          <w:szCs w:val="24"/>
        </w:rPr>
        <w:t xml:space="preserve">When the introductory rate expires, often after </w:t>
      </w:r>
      <w:r w:rsidR="003E2E19" w:rsidRPr="000B72BF">
        <w:rPr>
          <w:rFonts w:ascii="Times New Roman" w:hAnsi="Times New Roman" w:cs="Times New Roman"/>
          <w:sz w:val="24"/>
          <w:szCs w:val="24"/>
        </w:rPr>
        <w:t xml:space="preserve">a relatively </w:t>
      </w:r>
      <w:r w:rsidR="003C1ECF" w:rsidRPr="000B72BF">
        <w:rPr>
          <w:rFonts w:ascii="Times New Roman" w:hAnsi="Times New Roman" w:cs="Times New Roman"/>
          <w:sz w:val="24"/>
          <w:szCs w:val="24"/>
        </w:rPr>
        <w:t xml:space="preserve">short period of time, the rates reset and </w:t>
      </w:r>
      <w:r w:rsidR="00397E16" w:rsidRPr="000B72BF">
        <w:rPr>
          <w:rFonts w:ascii="Times New Roman" w:hAnsi="Times New Roman" w:cs="Times New Roman"/>
          <w:sz w:val="24"/>
          <w:szCs w:val="24"/>
        </w:rPr>
        <w:t>home</w:t>
      </w:r>
      <w:r w:rsidR="0086278B" w:rsidRPr="000B72BF">
        <w:rPr>
          <w:rFonts w:ascii="Times New Roman" w:hAnsi="Times New Roman" w:cs="Times New Roman"/>
          <w:sz w:val="24"/>
          <w:szCs w:val="24"/>
        </w:rPr>
        <w:t>owners</w:t>
      </w:r>
      <w:r w:rsidR="003C1ECF" w:rsidRPr="000B72BF">
        <w:rPr>
          <w:rFonts w:ascii="Times New Roman" w:hAnsi="Times New Roman" w:cs="Times New Roman"/>
          <w:sz w:val="24"/>
          <w:szCs w:val="24"/>
        </w:rPr>
        <w:t xml:space="preserve"> begin to see much higher interest rates applied to their balances, which </w:t>
      </w:r>
      <w:r w:rsidR="006C2EA0" w:rsidRPr="000B72BF">
        <w:rPr>
          <w:rFonts w:ascii="Times New Roman" w:hAnsi="Times New Roman" w:cs="Times New Roman"/>
          <w:sz w:val="24"/>
          <w:szCs w:val="24"/>
        </w:rPr>
        <w:t>results</w:t>
      </w:r>
      <w:r w:rsidR="00397E16" w:rsidRPr="000B72BF">
        <w:rPr>
          <w:rFonts w:ascii="Times New Roman" w:hAnsi="Times New Roman" w:cs="Times New Roman"/>
          <w:sz w:val="24"/>
          <w:szCs w:val="24"/>
        </w:rPr>
        <w:t xml:space="preserve"> in </w:t>
      </w:r>
      <w:r w:rsidR="006C2EA0" w:rsidRPr="000B72BF">
        <w:rPr>
          <w:rFonts w:ascii="Times New Roman" w:hAnsi="Times New Roman" w:cs="Times New Roman"/>
          <w:sz w:val="24"/>
          <w:szCs w:val="24"/>
        </w:rPr>
        <w:t>a</w:t>
      </w:r>
      <w:r w:rsidR="0086278B" w:rsidRPr="000B72BF">
        <w:rPr>
          <w:rFonts w:ascii="Times New Roman" w:hAnsi="Times New Roman" w:cs="Times New Roman"/>
          <w:sz w:val="24"/>
          <w:szCs w:val="24"/>
        </w:rPr>
        <w:t xml:space="preserve"> </w:t>
      </w:r>
      <w:r w:rsidR="00397E16" w:rsidRPr="000B72BF">
        <w:rPr>
          <w:rFonts w:ascii="Times New Roman" w:hAnsi="Times New Roman" w:cs="Times New Roman"/>
          <w:sz w:val="24"/>
          <w:szCs w:val="24"/>
        </w:rPr>
        <w:t>rise</w:t>
      </w:r>
      <w:r w:rsidR="007703CC">
        <w:rPr>
          <w:rFonts w:ascii="Times New Roman" w:hAnsi="Times New Roman" w:cs="Times New Roman"/>
          <w:sz w:val="24"/>
          <w:szCs w:val="24"/>
        </w:rPr>
        <w:t xml:space="preserve"> spike</w:t>
      </w:r>
      <w:r w:rsidR="00397E16" w:rsidRPr="000B72BF">
        <w:rPr>
          <w:rFonts w:ascii="Times New Roman" w:hAnsi="Times New Roman" w:cs="Times New Roman"/>
          <w:sz w:val="24"/>
          <w:szCs w:val="24"/>
        </w:rPr>
        <w:t xml:space="preserve"> of </w:t>
      </w:r>
      <w:r w:rsidR="003C1ECF" w:rsidRPr="000B72BF">
        <w:rPr>
          <w:rFonts w:ascii="Times New Roman" w:hAnsi="Times New Roman" w:cs="Times New Roman"/>
          <w:sz w:val="24"/>
          <w:szCs w:val="24"/>
        </w:rPr>
        <w:t>their monthly house payments</w:t>
      </w:r>
      <w:r w:rsidR="00663EA2" w:rsidRPr="000B72BF">
        <w:rPr>
          <w:rFonts w:ascii="Times New Roman" w:hAnsi="Times New Roman" w:cs="Times New Roman"/>
          <w:sz w:val="24"/>
          <w:szCs w:val="24"/>
        </w:rPr>
        <w:t xml:space="preserve">. </w:t>
      </w:r>
      <w:r w:rsidRPr="000B72BF">
        <w:rPr>
          <w:rFonts w:ascii="Times New Roman" w:hAnsi="Times New Roman" w:cs="Times New Roman"/>
          <w:sz w:val="24"/>
          <w:szCs w:val="24"/>
        </w:rPr>
        <w:t xml:space="preserve">This is another </w:t>
      </w:r>
      <w:r w:rsidR="0086278B" w:rsidRPr="000B72BF">
        <w:rPr>
          <w:rFonts w:ascii="Times New Roman" w:hAnsi="Times New Roman" w:cs="Times New Roman"/>
          <w:sz w:val="24"/>
          <w:szCs w:val="24"/>
        </w:rPr>
        <w:t xml:space="preserve">type of </w:t>
      </w:r>
      <w:r w:rsidRPr="000B72BF">
        <w:rPr>
          <w:rFonts w:ascii="Times New Roman" w:hAnsi="Times New Roman" w:cs="Times New Roman"/>
          <w:sz w:val="24"/>
          <w:szCs w:val="24"/>
        </w:rPr>
        <w:t>loan</w:t>
      </w:r>
      <w:r w:rsidR="0086278B" w:rsidRPr="000B72BF">
        <w:rPr>
          <w:rFonts w:ascii="Times New Roman" w:hAnsi="Times New Roman" w:cs="Times New Roman"/>
          <w:sz w:val="24"/>
          <w:szCs w:val="24"/>
        </w:rPr>
        <w:t xml:space="preserve"> </w:t>
      </w:r>
      <w:r w:rsidRPr="000B72BF">
        <w:rPr>
          <w:rFonts w:ascii="Times New Roman" w:hAnsi="Times New Roman" w:cs="Times New Roman"/>
          <w:sz w:val="24"/>
          <w:szCs w:val="24"/>
        </w:rPr>
        <w:t xml:space="preserve">that </w:t>
      </w:r>
      <w:r w:rsidR="006C2EA0" w:rsidRPr="000B72BF">
        <w:rPr>
          <w:rFonts w:ascii="Times New Roman" w:hAnsi="Times New Roman" w:cs="Times New Roman"/>
          <w:sz w:val="24"/>
          <w:szCs w:val="24"/>
        </w:rPr>
        <w:t xml:space="preserve">works </w:t>
      </w:r>
      <w:r w:rsidR="00DE7846" w:rsidRPr="000B72BF">
        <w:rPr>
          <w:rFonts w:ascii="Times New Roman" w:hAnsi="Times New Roman" w:cs="Times New Roman"/>
          <w:sz w:val="24"/>
          <w:szCs w:val="24"/>
        </w:rPr>
        <w:t xml:space="preserve">well </w:t>
      </w:r>
      <w:r w:rsidR="006C2EA0" w:rsidRPr="000B72BF">
        <w:rPr>
          <w:rFonts w:ascii="Times New Roman" w:hAnsi="Times New Roman" w:cs="Times New Roman"/>
          <w:sz w:val="24"/>
          <w:szCs w:val="24"/>
        </w:rPr>
        <w:t>only if</w:t>
      </w:r>
      <w:r w:rsidRPr="000B72BF">
        <w:rPr>
          <w:rFonts w:ascii="Times New Roman" w:hAnsi="Times New Roman" w:cs="Times New Roman"/>
          <w:sz w:val="24"/>
          <w:szCs w:val="24"/>
        </w:rPr>
        <w:t xml:space="preserve"> </w:t>
      </w:r>
      <w:r w:rsidR="008A17C6" w:rsidRPr="000B72BF">
        <w:rPr>
          <w:rFonts w:ascii="Times New Roman" w:hAnsi="Times New Roman" w:cs="Times New Roman"/>
          <w:sz w:val="24"/>
          <w:szCs w:val="24"/>
        </w:rPr>
        <w:t>the homebuyer</w:t>
      </w:r>
      <w:r w:rsidR="006C2EA0" w:rsidRPr="000B72BF">
        <w:rPr>
          <w:rFonts w:ascii="Times New Roman" w:hAnsi="Times New Roman" w:cs="Times New Roman"/>
          <w:sz w:val="24"/>
          <w:szCs w:val="24"/>
        </w:rPr>
        <w:t xml:space="preserve"> stays on top of the fluctuations – </w:t>
      </w:r>
      <w:r w:rsidR="00DE7846" w:rsidRPr="000B72BF">
        <w:rPr>
          <w:rFonts w:ascii="Times New Roman" w:hAnsi="Times New Roman" w:cs="Times New Roman"/>
          <w:sz w:val="24"/>
          <w:szCs w:val="24"/>
        </w:rPr>
        <w:t xml:space="preserve">such as </w:t>
      </w:r>
      <w:r w:rsidR="006C2EA0" w:rsidRPr="000B72BF">
        <w:rPr>
          <w:rFonts w:ascii="Times New Roman" w:hAnsi="Times New Roman" w:cs="Times New Roman"/>
          <w:sz w:val="24"/>
          <w:szCs w:val="24"/>
        </w:rPr>
        <w:t xml:space="preserve">a buyer that 1) has a </w:t>
      </w:r>
      <w:r w:rsidR="006852A8">
        <w:rPr>
          <w:rFonts w:ascii="Times New Roman" w:hAnsi="Times New Roman" w:cs="Times New Roman"/>
          <w:sz w:val="24"/>
          <w:szCs w:val="24"/>
        </w:rPr>
        <w:t xml:space="preserve">budget or </w:t>
      </w:r>
      <w:r w:rsidR="008A17C6" w:rsidRPr="000B72BF">
        <w:rPr>
          <w:rFonts w:ascii="Times New Roman" w:hAnsi="Times New Roman" w:cs="Times New Roman"/>
          <w:sz w:val="24"/>
          <w:szCs w:val="24"/>
        </w:rPr>
        <w:t xml:space="preserve">spending </w:t>
      </w:r>
      <w:r w:rsidR="00452B77" w:rsidRPr="000B72BF">
        <w:rPr>
          <w:rFonts w:ascii="Times New Roman" w:hAnsi="Times New Roman" w:cs="Times New Roman"/>
          <w:sz w:val="24"/>
          <w:szCs w:val="24"/>
        </w:rPr>
        <w:t>plan</w:t>
      </w:r>
      <w:r w:rsidR="0086278B" w:rsidRPr="000B72BF">
        <w:rPr>
          <w:rFonts w:ascii="Times New Roman" w:hAnsi="Times New Roman" w:cs="Times New Roman"/>
          <w:sz w:val="24"/>
          <w:szCs w:val="24"/>
        </w:rPr>
        <w:t xml:space="preserve"> </w:t>
      </w:r>
      <w:r w:rsidR="008A17C6" w:rsidRPr="000B72BF">
        <w:rPr>
          <w:rFonts w:ascii="Times New Roman" w:hAnsi="Times New Roman" w:cs="Times New Roman"/>
          <w:sz w:val="24"/>
          <w:szCs w:val="24"/>
        </w:rPr>
        <w:t>in place that prepares</w:t>
      </w:r>
      <w:r w:rsidR="00452B77" w:rsidRPr="000B72BF">
        <w:rPr>
          <w:rFonts w:ascii="Times New Roman" w:hAnsi="Times New Roman" w:cs="Times New Roman"/>
          <w:sz w:val="24"/>
          <w:szCs w:val="24"/>
        </w:rPr>
        <w:t xml:space="preserve"> </w:t>
      </w:r>
      <w:r w:rsidR="00F37275" w:rsidRPr="000B72BF">
        <w:rPr>
          <w:rFonts w:ascii="Times New Roman" w:hAnsi="Times New Roman" w:cs="Times New Roman"/>
          <w:sz w:val="24"/>
          <w:szCs w:val="24"/>
        </w:rPr>
        <w:t xml:space="preserve">for </w:t>
      </w:r>
      <w:r w:rsidR="006852A8">
        <w:rPr>
          <w:rFonts w:ascii="Times New Roman" w:hAnsi="Times New Roman" w:cs="Times New Roman"/>
          <w:sz w:val="24"/>
          <w:szCs w:val="24"/>
        </w:rPr>
        <w:t>house</w:t>
      </w:r>
      <w:r w:rsidR="00F37275" w:rsidRPr="000B72BF">
        <w:rPr>
          <w:rFonts w:ascii="Times New Roman" w:hAnsi="Times New Roman" w:cs="Times New Roman"/>
          <w:sz w:val="24"/>
          <w:szCs w:val="24"/>
        </w:rPr>
        <w:t xml:space="preserve"> </w:t>
      </w:r>
      <w:r w:rsidR="0086278B" w:rsidRPr="000B72BF">
        <w:rPr>
          <w:rFonts w:ascii="Times New Roman" w:hAnsi="Times New Roman" w:cs="Times New Roman"/>
          <w:sz w:val="24"/>
          <w:szCs w:val="24"/>
        </w:rPr>
        <w:t xml:space="preserve">payment </w:t>
      </w:r>
      <w:r w:rsidR="00F37275" w:rsidRPr="000B72BF">
        <w:rPr>
          <w:rFonts w:ascii="Times New Roman" w:hAnsi="Times New Roman" w:cs="Times New Roman"/>
          <w:sz w:val="24"/>
          <w:szCs w:val="24"/>
        </w:rPr>
        <w:t>increase</w:t>
      </w:r>
      <w:r w:rsidR="006852A8">
        <w:rPr>
          <w:rFonts w:ascii="Times New Roman" w:hAnsi="Times New Roman" w:cs="Times New Roman"/>
          <w:sz w:val="24"/>
          <w:szCs w:val="24"/>
        </w:rPr>
        <w:t>s</w:t>
      </w:r>
      <w:r w:rsidR="00F37275" w:rsidRPr="000B72BF">
        <w:rPr>
          <w:rFonts w:ascii="Times New Roman" w:hAnsi="Times New Roman" w:cs="Times New Roman"/>
          <w:sz w:val="24"/>
          <w:szCs w:val="24"/>
        </w:rPr>
        <w:t xml:space="preserve"> before </w:t>
      </w:r>
      <w:r w:rsidR="006852A8">
        <w:rPr>
          <w:rFonts w:ascii="Times New Roman" w:hAnsi="Times New Roman" w:cs="Times New Roman"/>
          <w:sz w:val="24"/>
          <w:szCs w:val="24"/>
        </w:rPr>
        <w:t>they</w:t>
      </w:r>
      <w:r w:rsidR="00F37275" w:rsidRPr="000B72BF">
        <w:rPr>
          <w:rFonts w:ascii="Times New Roman" w:hAnsi="Times New Roman" w:cs="Times New Roman"/>
          <w:sz w:val="24"/>
          <w:szCs w:val="24"/>
        </w:rPr>
        <w:t xml:space="preserve"> happens</w:t>
      </w:r>
      <w:r w:rsidR="006C2EA0" w:rsidRPr="000B72BF">
        <w:rPr>
          <w:rFonts w:ascii="Times New Roman" w:hAnsi="Times New Roman" w:cs="Times New Roman"/>
          <w:sz w:val="24"/>
          <w:szCs w:val="24"/>
        </w:rPr>
        <w:t>, 2) has a</w:t>
      </w:r>
      <w:r w:rsidR="00F37275" w:rsidRPr="000B72BF">
        <w:rPr>
          <w:rFonts w:ascii="Times New Roman" w:hAnsi="Times New Roman" w:cs="Times New Roman"/>
          <w:sz w:val="24"/>
          <w:szCs w:val="24"/>
        </w:rPr>
        <w:t xml:space="preserve"> </w:t>
      </w:r>
      <w:r w:rsidRPr="000B72BF">
        <w:rPr>
          <w:rFonts w:ascii="Times New Roman" w:hAnsi="Times New Roman" w:cs="Times New Roman"/>
          <w:sz w:val="24"/>
          <w:szCs w:val="24"/>
        </w:rPr>
        <w:t xml:space="preserve">substantial </w:t>
      </w:r>
      <w:r w:rsidR="003C1ECF" w:rsidRPr="000B72BF">
        <w:rPr>
          <w:rFonts w:ascii="Times New Roman" w:hAnsi="Times New Roman" w:cs="Times New Roman"/>
          <w:sz w:val="24"/>
          <w:szCs w:val="24"/>
        </w:rPr>
        <w:t>savings</w:t>
      </w:r>
      <w:r w:rsidRPr="000B72BF">
        <w:rPr>
          <w:rFonts w:ascii="Times New Roman" w:hAnsi="Times New Roman" w:cs="Times New Roman"/>
          <w:sz w:val="24"/>
          <w:szCs w:val="24"/>
        </w:rPr>
        <w:t xml:space="preserve"> buffer</w:t>
      </w:r>
      <w:r w:rsidR="00452B77" w:rsidRPr="000B72BF">
        <w:rPr>
          <w:rFonts w:ascii="Times New Roman" w:hAnsi="Times New Roman" w:cs="Times New Roman"/>
          <w:sz w:val="24"/>
          <w:szCs w:val="24"/>
        </w:rPr>
        <w:t xml:space="preserve"> to weather the </w:t>
      </w:r>
      <w:r w:rsidR="006852A8">
        <w:rPr>
          <w:rFonts w:ascii="Times New Roman" w:hAnsi="Times New Roman" w:cs="Times New Roman"/>
          <w:sz w:val="24"/>
          <w:szCs w:val="24"/>
        </w:rPr>
        <w:t>fluctuations</w:t>
      </w:r>
      <w:r w:rsidR="006C2EA0" w:rsidRPr="000B72BF">
        <w:rPr>
          <w:rFonts w:ascii="Times New Roman" w:hAnsi="Times New Roman" w:cs="Times New Roman"/>
          <w:sz w:val="24"/>
          <w:szCs w:val="24"/>
        </w:rPr>
        <w:t>, and/or 3)</w:t>
      </w:r>
      <w:r w:rsidRPr="000B72BF">
        <w:rPr>
          <w:rFonts w:ascii="Times New Roman" w:hAnsi="Times New Roman" w:cs="Times New Roman"/>
          <w:sz w:val="24"/>
          <w:szCs w:val="24"/>
        </w:rPr>
        <w:t xml:space="preserve"> </w:t>
      </w:r>
      <w:r w:rsidR="007703CC">
        <w:rPr>
          <w:rFonts w:ascii="Times New Roman" w:hAnsi="Times New Roman" w:cs="Times New Roman"/>
          <w:sz w:val="24"/>
          <w:szCs w:val="24"/>
        </w:rPr>
        <w:t xml:space="preserve">has </w:t>
      </w:r>
      <w:r w:rsidRPr="000B72BF">
        <w:rPr>
          <w:rFonts w:ascii="Times New Roman" w:hAnsi="Times New Roman" w:cs="Times New Roman"/>
          <w:sz w:val="24"/>
          <w:szCs w:val="24"/>
        </w:rPr>
        <w:t>a</w:t>
      </w:r>
      <w:r w:rsidR="008A17C6" w:rsidRPr="000B72BF">
        <w:rPr>
          <w:rFonts w:ascii="Times New Roman" w:hAnsi="Times New Roman" w:cs="Times New Roman"/>
          <w:sz w:val="24"/>
          <w:szCs w:val="24"/>
        </w:rPr>
        <w:t xml:space="preserve"> secure</w:t>
      </w:r>
      <w:r w:rsidRPr="000B72BF">
        <w:rPr>
          <w:rFonts w:ascii="Times New Roman" w:hAnsi="Times New Roman" w:cs="Times New Roman"/>
          <w:sz w:val="24"/>
          <w:szCs w:val="24"/>
        </w:rPr>
        <w:t xml:space="preserve"> income </w:t>
      </w:r>
      <w:r w:rsidR="003C1ECF" w:rsidRPr="000B72BF">
        <w:rPr>
          <w:rFonts w:ascii="Times New Roman" w:hAnsi="Times New Roman" w:cs="Times New Roman"/>
          <w:sz w:val="24"/>
          <w:szCs w:val="24"/>
        </w:rPr>
        <w:t xml:space="preserve">that </w:t>
      </w:r>
      <w:r w:rsidR="006852A8">
        <w:rPr>
          <w:rFonts w:ascii="Times New Roman" w:hAnsi="Times New Roman" w:cs="Times New Roman"/>
          <w:sz w:val="24"/>
          <w:szCs w:val="24"/>
        </w:rPr>
        <w:t xml:space="preserve">raises </w:t>
      </w:r>
      <w:r w:rsidR="008A17C6" w:rsidRPr="000B72BF">
        <w:rPr>
          <w:rFonts w:ascii="Times New Roman" w:hAnsi="Times New Roman" w:cs="Times New Roman"/>
          <w:sz w:val="24"/>
          <w:szCs w:val="24"/>
        </w:rPr>
        <w:t xml:space="preserve">often </w:t>
      </w:r>
      <w:r w:rsidR="003C1ECF" w:rsidRPr="000B72BF">
        <w:rPr>
          <w:rFonts w:ascii="Times New Roman" w:hAnsi="Times New Roman" w:cs="Times New Roman"/>
          <w:sz w:val="24"/>
          <w:szCs w:val="24"/>
        </w:rPr>
        <w:t xml:space="preserve">enough to cover the </w:t>
      </w:r>
      <w:r w:rsidR="006852A8">
        <w:rPr>
          <w:rFonts w:ascii="Times New Roman" w:hAnsi="Times New Roman" w:cs="Times New Roman"/>
          <w:sz w:val="24"/>
          <w:szCs w:val="24"/>
        </w:rPr>
        <w:t>borrower</w:t>
      </w:r>
      <w:r w:rsidR="003C1ECF" w:rsidRPr="000B72BF">
        <w:rPr>
          <w:rFonts w:ascii="Times New Roman" w:hAnsi="Times New Roman" w:cs="Times New Roman"/>
          <w:sz w:val="24"/>
          <w:szCs w:val="24"/>
        </w:rPr>
        <w:t xml:space="preserve"> over </w:t>
      </w:r>
      <w:r w:rsidR="006C2EA0" w:rsidRPr="000B72BF">
        <w:rPr>
          <w:rFonts w:ascii="Times New Roman" w:hAnsi="Times New Roman" w:cs="Times New Roman"/>
          <w:sz w:val="24"/>
          <w:szCs w:val="24"/>
        </w:rPr>
        <w:t xml:space="preserve">high-rate </w:t>
      </w:r>
      <w:r w:rsidRPr="000B72BF">
        <w:rPr>
          <w:rFonts w:ascii="Times New Roman" w:hAnsi="Times New Roman" w:cs="Times New Roman"/>
          <w:sz w:val="24"/>
          <w:szCs w:val="24"/>
        </w:rPr>
        <w:t>period</w:t>
      </w:r>
      <w:r w:rsidR="006C2EA0" w:rsidRPr="000B72BF">
        <w:rPr>
          <w:rFonts w:ascii="Times New Roman" w:hAnsi="Times New Roman" w:cs="Times New Roman"/>
          <w:sz w:val="24"/>
          <w:szCs w:val="24"/>
        </w:rPr>
        <w:t>s</w:t>
      </w:r>
      <w:r w:rsidRPr="000B72BF">
        <w:rPr>
          <w:rFonts w:ascii="Times New Roman" w:hAnsi="Times New Roman" w:cs="Times New Roman"/>
          <w:sz w:val="24"/>
          <w:szCs w:val="24"/>
        </w:rPr>
        <w:t xml:space="preserve">.  Without adequate income to </w:t>
      </w:r>
      <w:r w:rsidR="006C2EA0" w:rsidRPr="000B72BF">
        <w:rPr>
          <w:rFonts w:ascii="Times New Roman" w:hAnsi="Times New Roman" w:cs="Times New Roman"/>
          <w:sz w:val="24"/>
          <w:szCs w:val="24"/>
        </w:rPr>
        <w:t>withstand</w:t>
      </w:r>
      <w:r w:rsidRPr="000B72BF">
        <w:rPr>
          <w:rFonts w:ascii="Times New Roman" w:hAnsi="Times New Roman" w:cs="Times New Roman"/>
          <w:sz w:val="24"/>
          <w:szCs w:val="24"/>
        </w:rPr>
        <w:t xml:space="preserve"> increased payments</w:t>
      </w:r>
      <w:r w:rsidR="006C2EA0" w:rsidRPr="000B72BF">
        <w:rPr>
          <w:rFonts w:ascii="Times New Roman" w:hAnsi="Times New Roman" w:cs="Times New Roman"/>
          <w:sz w:val="24"/>
          <w:szCs w:val="24"/>
        </w:rPr>
        <w:t xml:space="preserve"> while </w:t>
      </w:r>
      <w:r w:rsidRPr="000B72BF">
        <w:rPr>
          <w:rFonts w:ascii="Times New Roman" w:hAnsi="Times New Roman" w:cs="Times New Roman"/>
          <w:sz w:val="24"/>
          <w:szCs w:val="24"/>
        </w:rPr>
        <w:t xml:space="preserve">weathering </w:t>
      </w:r>
      <w:r w:rsidR="006852A8">
        <w:rPr>
          <w:rFonts w:ascii="Times New Roman" w:hAnsi="Times New Roman" w:cs="Times New Roman"/>
          <w:sz w:val="24"/>
          <w:szCs w:val="24"/>
        </w:rPr>
        <w:t xml:space="preserve">other </w:t>
      </w:r>
      <w:r w:rsidRPr="000B72BF">
        <w:rPr>
          <w:rFonts w:ascii="Times New Roman" w:hAnsi="Times New Roman" w:cs="Times New Roman"/>
          <w:sz w:val="24"/>
          <w:szCs w:val="24"/>
        </w:rPr>
        <w:t>financial emergencies, payments</w:t>
      </w:r>
      <w:r w:rsidR="008A17C6" w:rsidRPr="000B72BF">
        <w:rPr>
          <w:rFonts w:ascii="Times New Roman" w:hAnsi="Times New Roman" w:cs="Times New Roman"/>
          <w:sz w:val="24"/>
          <w:szCs w:val="24"/>
        </w:rPr>
        <w:t xml:space="preserve"> can</w:t>
      </w:r>
      <w:r w:rsidR="006C2EA0" w:rsidRPr="000B72BF">
        <w:rPr>
          <w:rFonts w:ascii="Times New Roman" w:hAnsi="Times New Roman" w:cs="Times New Roman"/>
          <w:sz w:val="24"/>
          <w:szCs w:val="24"/>
        </w:rPr>
        <w:t xml:space="preserve"> easily</w:t>
      </w:r>
      <w:r w:rsidRPr="000B72BF">
        <w:rPr>
          <w:rFonts w:ascii="Times New Roman" w:hAnsi="Times New Roman" w:cs="Times New Roman"/>
          <w:sz w:val="24"/>
          <w:szCs w:val="24"/>
        </w:rPr>
        <w:t xml:space="preserve"> fall into arrears and defaults </w:t>
      </w:r>
      <w:r w:rsidR="00F37275" w:rsidRPr="000B72BF">
        <w:rPr>
          <w:rFonts w:ascii="Times New Roman" w:hAnsi="Times New Roman" w:cs="Times New Roman"/>
          <w:sz w:val="24"/>
          <w:szCs w:val="24"/>
        </w:rPr>
        <w:t>and</w:t>
      </w:r>
      <w:r w:rsidR="007703CC">
        <w:rPr>
          <w:rFonts w:ascii="Times New Roman" w:hAnsi="Times New Roman" w:cs="Times New Roman"/>
          <w:sz w:val="24"/>
          <w:szCs w:val="24"/>
        </w:rPr>
        <w:t>/or</w:t>
      </w:r>
      <w:r w:rsidR="00F37275" w:rsidRPr="000B72BF">
        <w:rPr>
          <w:rFonts w:ascii="Times New Roman" w:hAnsi="Times New Roman" w:cs="Times New Roman"/>
          <w:sz w:val="24"/>
          <w:szCs w:val="24"/>
        </w:rPr>
        <w:t xml:space="preserve"> foreclosure</w:t>
      </w:r>
      <w:r w:rsidR="006C2EA0" w:rsidRPr="000B72BF">
        <w:rPr>
          <w:rFonts w:ascii="Times New Roman" w:hAnsi="Times New Roman" w:cs="Times New Roman"/>
          <w:sz w:val="24"/>
          <w:szCs w:val="24"/>
        </w:rPr>
        <w:t>s</w:t>
      </w:r>
      <w:r w:rsidR="00F37275" w:rsidRPr="000B72BF">
        <w:rPr>
          <w:rFonts w:ascii="Times New Roman" w:hAnsi="Times New Roman" w:cs="Times New Roman"/>
          <w:sz w:val="24"/>
          <w:szCs w:val="24"/>
        </w:rPr>
        <w:t xml:space="preserve"> </w:t>
      </w:r>
      <w:r w:rsidR="00DE7846" w:rsidRPr="000B72BF">
        <w:rPr>
          <w:rFonts w:ascii="Times New Roman" w:hAnsi="Times New Roman" w:cs="Times New Roman"/>
          <w:sz w:val="24"/>
          <w:szCs w:val="24"/>
        </w:rPr>
        <w:t xml:space="preserve">may </w:t>
      </w:r>
      <w:r w:rsidRPr="000B72BF">
        <w:rPr>
          <w:rFonts w:ascii="Times New Roman" w:hAnsi="Times New Roman" w:cs="Times New Roman"/>
          <w:sz w:val="24"/>
          <w:szCs w:val="24"/>
        </w:rPr>
        <w:t>occur.</w:t>
      </w:r>
    </w:p>
    <w:p w14:paraId="5C84385C" w14:textId="7046B758" w:rsidR="00111D7C" w:rsidRPr="00111D7C" w:rsidRDefault="00111D7C" w:rsidP="00037DEE">
      <w:pPr>
        <w:rPr>
          <w:rFonts w:ascii="Times New Roman" w:hAnsi="Times New Roman" w:cs="Times New Roman"/>
          <w:b/>
          <w:bCs/>
          <w:sz w:val="24"/>
          <w:szCs w:val="24"/>
        </w:rPr>
      </w:pPr>
      <w:r w:rsidRPr="00111D7C">
        <w:rPr>
          <w:rFonts w:ascii="Times New Roman" w:hAnsi="Times New Roman" w:cs="Times New Roman"/>
          <w:b/>
          <w:bCs/>
          <w:sz w:val="24"/>
          <w:szCs w:val="24"/>
        </w:rPr>
        <w:t xml:space="preserve">Legal Relief </w:t>
      </w:r>
      <w:r w:rsidR="007703CC">
        <w:rPr>
          <w:rFonts w:ascii="Times New Roman" w:hAnsi="Times New Roman" w:cs="Times New Roman"/>
          <w:b/>
          <w:bCs/>
          <w:sz w:val="24"/>
          <w:szCs w:val="24"/>
        </w:rPr>
        <w:t>f</w:t>
      </w:r>
      <w:r w:rsidRPr="00111D7C">
        <w:rPr>
          <w:rFonts w:ascii="Times New Roman" w:hAnsi="Times New Roman" w:cs="Times New Roman"/>
          <w:b/>
          <w:bCs/>
          <w:sz w:val="24"/>
          <w:szCs w:val="24"/>
        </w:rPr>
        <w:t xml:space="preserve">or Homebuyers Targeted </w:t>
      </w:r>
      <w:r w:rsidR="007703CC">
        <w:rPr>
          <w:rFonts w:ascii="Times New Roman" w:hAnsi="Times New Roman" w:cs="Times New Roman"/>
          <w:b/>
          <w:bCs/>
          <w:sz w:val="24"/>
          <w:szCs w:val="24"/>
        </w:rPr>
        <w:t>f</w:t>
      </w:r>
      <w:r w:rsidRPr="00111D7C">
        <w:rPr>
          <w:rFonts w:ascii="Times New Roman" w:hAnsi="Times New Roman" w:cs="Times New Roman"/>
          <w:b/>
          <w:bCs/>
          <w:sz w:val="24"/>
          <w:szCs w:val="24"/>
        </w:rPr>
        <w:t>or Loans Offered in a Predatory Way</w:t>
      </w:r>
    </w:p>
    <w:p w14:paraId="6D70BAE1" w14:textId="13D48F25" w:rsidR="00037DEE" w:rsidRPr="000B72BF" w:rsidRDefault="00776712" w:rsidP="00037DEE">
      <w:pPr>
        <w:rPr>
          <w:rFonts w:ascii="Times New Roman" w:hAnsi="Times New Roman" w:cs="Times New Roman"/>
          <w:sz w:val="24"/>
          <w:szCs w:val="24"/>
        </w:rPr>
      </w:pPr>
      <w:r>
        <w:rPr>
          <w:rFonts w:ascii="Times New Roman" w:hAnsi="Times New Roman" w:cs="Times New Roman"/>
          <w:sz w:val="24"/>
          <w:szCs w:val="24"/>
        </w:rPr>
        <w:t>S</w:t>
      </w:r>
      <w:r w:rsidR="00971218" w:rsidRPr="00776712">
        <w:rPr>
          <w:rFonts w:ascii="Times New Roman" w:hAnsi="Times New Roman" w:cs="Times New Roman"/>
          <w:sz w:val="24"/>
          <w:szCs w:val="24"/>
        </w:rPr>
        <w:t xml:space="preserve">tandard home </w:t>
      </w:r>
      <w:r w:rsidR="00FB04BA" w:rsidRPr="00776712">
        <w:rPr>
          <w:rFonts w:ascii="Times New Roman" w:hAnsi="Times New Roman" w:cs="Times New Roman"/>
          <w:sz w:val="24"/>
          <w:szCs w:val="24"/>
        </w:rPr>
        <w:t>loan</w:t>
      </w:r>
      <w:r w:rsidR="00971218" w:rsidRPr="00776712">
        <w:rPr>
          <w:rFonts w:ascii="Times New Roman" w:hAnsi="Times New Roman" w:cs="Times New Roman"/>
          <w:sz w:val="24"/>
          <w:szCs w:val="24"/>
        </w:rPr>
        <w:t xml:space="preserve">s are </w:t>
      </w:r>
      <w:r>
        <w:rPr>
          <w:rFonts w:ascii="Times New Roman" w:hAnsi="Times New Roman" w:cs="Times New Roman"/>
          <w:sz w:val="24"/>
          <w:szCs w:val="24"/>
        </w:rPr>
        <w:t xml:space="preserve">most often </w:t>
      </w:r>
      <w:r w:rsidR="00971218" w:rsidRPr="00776712">
        <w:rPr>
          <w:rFonts w:ascii="Times New Roman" w:hAnsi="Times New Roman" w:cs="Times New Roman"/>
          <w:sz w:val="24"/>
          <w:szCs w:val="24"/>
        </w:rPr>
        <w:t>offered by lenders in good faith</w:t>
      </w:r>
      <w:r w:rsidR="004F520A" w:rsidRPr="00776712">
        <w:rPr>
          <w:rFonts w:ascii="Times New Roman" w:hAnsi="Times New Roman" w:cs="Times New Roman"/>
          <w:sz w:val="24"/>
          <w:szCs w:val="24"/>
        </w:rPr>
        <w:t>; however,</w:t>
      </w:r>
      <w:r w:rsidR="007C702F" w:rsidRPr="00776712">
        <w:rPr>
          <w:rFonts w:ascii="Times New Roman" w:hAnsi="Times New Roman" w:cs="Times New Roman"/>
          <w:sz w:val="24"/>
          <w:szCs w:val="24"/>
        </w:rPr>
        <w:t xml:space="preserve"> </w:t>
      </w:r>
      <w:r w:rsidR="004F520A" w:rsidRPr="00776712">
        <w:rPr>
          <w:rFonts w:ascii="Times New Roman" w:hAnsi="Times New Roman" w:cs="Times New Roman"/>
          <w:sz w:val="24"/>
          <w:szCs w:val="24"/>
        </w:rPr>
        <w:t xml:space="preserve">legal relief </w:t>
      </w:r>
      <w:r w:rsidR="00A44A73" w:rsidRPr="00776712">
        <w:rPr>
          <w:rFonts w:ascii="Times New Roman" w:hAnsi="Times New Roman" w:cs="Times New Roman"/>
          <w:sz w:val="24"/>
          <w:szCs w:val="24"/>
        </w:rPr>
        <w:t xml:space="preserve">for homebuyers </w:t>
      </w:r>
      <w:r w:rsidR="00971218" w:rsidRPr="00776712">
        <w:rPr>
          <w:rFonts w:ascii="Times New Roman" w:hAnsi="Times New Roman" w:cs="Times New Roman"/>
          <w:sz w:val="24"/>
          <w:szCs w:val="24"/>
        </w:rPr>
        <w:t xml:space="preserve">targeted with </w:t>
      </w:r>
      <w:r w:rsidR="004F520A" w:rsidRPr="00776712">
        <w:rPr>
          <w:rFonts w:ascii="Times New Roman" w:hAnsi="Times New Roman" w:cs="Times New Roman"/>
          <w:sz w:val="24"/>
          <w:szCs w:val="24"/>
        </w:rPr>
        <w:t>predatory</w:t>
      </w:r>
      <w:r w:rsidR="00971218" w:rsidRPr="00776712">
        <w:rPr>
          <w:rFonts w:ascii="Times New Roman" w:hAnsi="Times New Roman" w:cs="Times New Roman"/>
          <w:sz w:val="24"/>
          <w:szCs w:val="24"/>
        </w:rPr>
        <w:t xml:space="preserve"> sale tactics is available at both </w:t>
      </w:r>
      <w:r w:rsidR="00EE7814" w:rsidRPr="00776712">
        <w:rPr>
          <w:rFonts w:ascii="Times New Roman" w:hAnsi="Times New Roman" w:cs="Times New Roman"/>
          <w:sz w:val="24"/>
          <w:szCs w:val="24"/>
        </w:rPr>
        <w:t xml:space="preserve">federal and </w:t>
      </w:r>
      <w:r w:rsidR="004F520A" w:rsidRPr="00776712">
        <w:rPr>
          <w:rFonts w:ascii="Times New Roman" w:hAnsi="Times New Roman" w:cs="Times New Roman"/>
          <w:sz w:val="24"/>
          <w:szCs w:val="24"/>
        </w:rPr>
        <w:t>s</w:t>
      </w:r>
      <w:r w:rsidR="00EE7814" w:rsidRPr="00776712">
        <w:rPr>
          <w:rFonts w:ascii="Times New Roman" w:hAnsi="Times New Roman" w:cs="Times New Roman"/>
          <w:sz w:val="24"/>
          <w:szCs w:val="24"/>
        </w:rPr>
        <w:t>tate</w:t>
      </w:r>
      <w:r w:rsidR="004A3B43" w:rsidRPr="00776712">
        <w:rPr>
          <w:rFonts w:ascii="Times New Roman" w:hAnsi="Times New Roman" w:cs="Times New Roman"/>
          <w:sz w:val="24"/>
          <w:szCs w:val="24"/>
        </w:rPr>
        <w:t xml:space="preserve"> </w:t>
      </w:r>
      <w:r w:rsidR="00971218" w:rsidRPr="00776712">
        <w:rPr>
          <w:rFonts w:ascii="Times New Roman" w:hAnsi="Times New Roman" w:cs="Times New Roman"/>
          <w:sz w:val="24"/>
          <w:szCs w:val="24"/>
        </w:rPr>
        <w:t>levels</w:t>
      </w:r>
      <w:r w:rsidR="007C702F" w:rsidRPr="00776712">
        <w:rPr>
          <w:rFonts w:ascii="Times New Roman" w:hAnsi="Times New Roman" w:cs="Times New Roman"/>
          <w:sz w:val="24"/>
          <w:szCs w:val="24"/>
        </w:rPr>
        <w:t>.</w:t>
      </w:r>
      <w:r>
        <w:rPr>
          <w:rFonts w:ascii="Times New Roman" w:hAnsi="Times New Roman" w:cs="Times New Roman"/>
          <w:sz w:val="24"/>
          <w:szCs w:val="24"/>
        </w:rPr>
        <w:t xml:space="preserve"> </w:t>
      </w:r>
      <w:r w:rsidR="00865BA0" w:rsidRPr="00776712">
        <w:rPr>
          <w:rFonts w:ascii="Times New Roman" w:hAnsi="Times New Roman" w:cs="Times New Roman"/>
          <w:sz w:val="24"/>
          <w:szCs w:val="24"/>
        </w:rPr>
        <w:t>C</w:t>
      </w:r>
      <w:r w:rsidR="00037DEE" w:rsidRPr="00776712">
        <w:rPr>
          <w:rFonts w:ascii="Times New Roman" w:hAnsi="Times New Roman" w:cs="Times New Roman"/>
          <w:sz w:val="24"/>
          <w:szCs w:val="24"/>
        </w:rPr>
        <w:t xml:space="preserve">onsumers, borrowers, and homeowners, have significant protections in place against </w:t>
      </w:r>
      <w:r w:rsidR="00EE7814" w:rsidRPr="00776712">
        <w:rPr>
          <w:rFonts w:ascii="Times New Roman" w:hAnsi="Times New Roman" w:cs="Times New Roman"/>
          <w:sz w:val="24"/>
          <w:szCs w:val="24"/>
        </w:rPr>
        <w:t xml:space="preserve">the </w:t>
      </w:r>
      <w:r w:rsidR="00037DEE" w:rsidRPr="00776712">
        <w:rPr>
          <w:rFonts w:ascii="Times New Roman" w:hAnsi="Times New Roman" w:cs="Times New Roman"/>
          <w:sz w:val="24"/>
          <w:szCs w:val="24"/>
        </w:rPr>
        <w:t>targeted abuse of the above practices by some lenders</w:t>
      </w:r>
      <w:r w:rsidR="00CD0793" w:rsidRPr="00776712">
        <w:rPr>
          <w:rFonts w:ascii="Times New Roman" w:hAnsi="Times New Roman" w:cs="Times New Roman"/>
          <w:sz w:val="24"/>
          <w:szCs w:val="24"/>
        </w:rPr>
        <w:t xml:space="preserve"> and mortgage servicers</w:t>
      </w:r>
      <w:r w:rsidR="00037DEE" w:rsidRPr="00776712">
        <w:rPr>
          <w:rFonts w:ascii="Times New Roman" w:hAnsi="Times New Roman" w:cs="Times New Roman"/>
          <w:sz w:val="24"/>
          <w:szCs w:val="24"/>
        </w:rPr>
        <w:t xml:space="preserve">.  </w:t>
      </w:r>
      <w:r w:rsidR="004F520A" w:rsidRPr="00776712">
        <w:rPr>
          <w:rFonts w:ascii="Times New Roman" w:hAnsi="Times New Roman" w:cs="Times New Roman"/>
          <w:sz w:val="24"/>
          <w:szCs w:val="24"/>
        </w:rPr>
        <w:t>T</w:t>
      </w:r>
      <w:r w:rsidR="00E53E0D" w:rsidRPr="000B72BF">
        <w:rPr>
          <w:rFonts w:ascii="Times New Roman" w:hAnsi="Times New Roman" w:cs="Times New Roman"/>
          <w:sz w:val="24"/>
          <w:szCs w:val="24"/>
        </w:rPr>
        <w:t>he</w:t>
      </w:r>
      <w:r w:rsidR="00C81C53" w:rsidRPr="000B72BF">
        <w:rPr>
          <w:rFonts w:ascii="Times New Roman" w:hAnsi="Times New Roman" w:cs="Times New Roman"/>
          <w:sz w:val="24"/>
          <w:szCs w:val="24"/>
        </w:rPr>
        <w:t>se</w:t>
      </w:r>
      <w:r w:rsidR="004F520A" w:rsidRPr="000B72BF">
        <w:rPr>
          <w:rFonts w:ascii="Times New Roman" w:hAnsi="Times New Roman" w:cs="Times New Roman"/>
          <w:sz w:val="24"/>
          <w:szCs w:val="24"/>
        </w:rPr>
        <w:t xml:space="preserve"> Federal</w:t>
      </w:r>
      <w:r w:rsidR="00037DEE" w:rsidRPr="000B72BF">
        <w:rPr>
          <w:rFonts w:ascii="Times New Roman" w:hAnsi="Times New Roman" w:cs="Times New Roman"/>
          <w:sz w:val="24"/>
          <w:szCs w:val="24"/>
        </w:rPr>
        <w:t xml:space="preserve"> legal Acts </w:t>
      </w:r>
      <w:r w:rsidR="00C81C53" w:rsidRPr="000B72BF">
        <w:rPr>
          <w:rFonts w:ascii="Times New Roman" w:hAnsi="Times New Roman" w:cs="Times New Roman"/>
          <w:sz w:val="24"/>
          <w:szCs w:val="24"/>
        </w:rPr>
        <w:t xml:space="preserve">and rules </w:t>
      </w:r>
      <w:r w:rsidR="004F520A" w:rsidRPr="000B72BF">
        <w:rPr>
          <w:rFonts w:ascii="Times New Roman" w:hAnsi="Times New Roman" w:cs="Times New Roman"/>
          <w:sz w:val="24"/>
          <w:szCs w:val="24"/>
        </w:rPr>
        <w:t>(</w:t>
      </w:r>
      <w:r w:rsidR="00A00F45" w:rsidRPr="000B72BF">
        <w:rPr>
          <w:rFonts w:ascii="Times New Roman" w:hAnsi="Times New Roman" w:cs="Times New Roman"/>
          <w:sz w:val="24"/>
          <w:szCs w:val="24"/>
        </w:rPr>
        <w:t>some</w:t>
      </w:r>
      <w:r w:rsidR="004F520A" w:rsidRPr="000B72BF">
        <w:rPr>
          <w:rFonts w:ascii="Times New Roman" w:hAnsi="Times New Roman" w:cs="Times New Roman"/>
          <w:sz w:val="24"/>
          <w:szCs w:val="24"/>
        </w:rPr>
        <w:t xml:space="preserve"> state </w:t>
      </w:r>
      <w:r w:rsidR="00A00F45" w:rsidRPr="000B72BF">
        <w:rPr>
          <w:rFonts w:ascii="Times New Roman" w:hAnsi="Times New Roman" w:cs="Times New Roman"/>
          <w:sz w:val="24"/>
          <w:szCs w:val="24"/>
        </w:rPr>
        <w:t>treasurers’ offices or attorney generals offer</w:t>
      </w:r>
      <w:r w:rsidR="004F520A" w:rsidRPr="000B72BF">
        <w:rPr>
          <w:rFonts w:ascii="Times New Roman" w:hAnsi="Times New Roman" w:cs="Times New Roman"/>
          <w:sz w:val="24"/>
          <w:szCs w:val="24"/>
        </w:rPr>
        <w:t xml:space="preserve"> additional</w:t>
      </w:r>
      <w:r w:rsidR="00CD0793" w:rsidRPr="000B72BF">
        <w:rPr>
          <w:rFonts w:ascii="Times New Roman" w:hAnsi="Times New Roman" w:cs="Times New Roman"/>
          <w:sz w:val="24"/>
          <w:szCs w:val="24"/>
        </w:rPr>
        <w:t xml:space="preserve"> </w:t>
      </w:r>
      <w:r w:rsidR="004F520A" w:rsidRPr="000B72BF">
        <w:rPr>
          <w:rFonts w:ascii="Times New Roman" w:hAnsi="Times New Roman" w:cs="Times New Roman"/>
          <w:sz w:val="24"/>
          <w:szCs w:val="24"/>
        </w:rPr>
        <w:t>protections) have been put into place primarily</w:t>
      </w:r>
      <w:r w:rsidR="00037DEE" w:rsidRPr="000B72BF">
        <w:rPr>
          <w:rFonts w:ascii="Times New Roman" w:hAnsi="Times New Roman" w:cs="Times New Roman"/>
          <w:sz w:val="24"/>
          <w:szCs w:val="24"/>
        </w:rPr>
        <w:t xml:space="preserve"> to assist and protect consumers</w:t>
      </w:r>
      <w:r w:rsidR="00CD0793" w:rsidRPr="000B72BF">
        <w:rPr>
          <w:rFonts w:ascii="Times New Roman" w:hAnsi="Times New Roman" w:cs="Times New Roman"/>
          <w:sz w:val="24"/>
          <w:szCs w:val="24"/>
        </w:rPr>
        <w:t>/</w:t>
      </w:r>
      <w:r w:rsidR="00AA5311" w:rsidRPr="000B72BF">
        <w:rPr>
          <w:rFonts w:ascii="Times New Roman" w:hAnsi="Times New Roman" w:cs="Times New Roman"/>
          <w:sz w:val="24"/>
          <w:szCs w:val="24"/>
        </w:rPr>
        <w:t>homeowners</w:t>
      </w:r>
      <w:r w:rsidR="00037DEE" w:rsidRPr="000B72BF">
        <w:rPr>
          <w:rFonts w:ascii="Times New Roman" w:hAnsi="Times New Roman" w:cs="Times New Roman"/>
          <w:sz w:val="24"/>
          <w:szCs w:val="24"/>
        </w:rPr>
        <w:t>.  You may access</w:t>
      </w:r>
      <w:r w:rsidR="00DE7846" w:rsidRPr="000B72BF">
        <w:rPr>
          <w:rFonts w:ascii="Times New Roman" w:hAnsi="Times New Roman" w:cs="Times New Roman"/>
          <w:sz w:val="24"/>
          <w:szCs w:val="24"/>
        </w:rPr>
        <w:t xml:space="preserve"> additional</w:t>
      </w:r>
      <w:r w:rsidR="00037DEE" w:rsidRPr="000B72BF">
        <w:rPr>
          <w:rFonts w:ascii="Times New Roman" w:hAnsi="Times New Roman" w:cs="Times New Roman"/>
          <w:sz w:val="24"/>
          <w:szCs w:val="24"/>
        </w:rPr>
        <w:t xml:space="preserve"> important consumer information </w:t>
      </w:r>
      <w:r w:rsidR="00EE7814" w:rsidRPr="000B72BF">
        <w:rPr>
          <w:rFonts w:ascii="Times New Roman" w:hAnsi="Times New Roman" w:cs="Times New Roman"/>
          <w:sz w:val="24"/>
          <w:szCs w:val="24"/>
        </w:rPr>
        <w:t xml:space="preserve">about these rules </w:t>
      </w:r>
      <w:r w:rsidR="00037DEE" w:rsidRPr="000B72BF">
        <w:rPr>
          <w:rFonts w:ascii="Times New Roman" w:hAnsi="Times New Roman" w:cs="Times New Roman"/>
          <w:sz w:val="24"/>
          <w:szCs w:val="24"/>
        </w:rPr>
        <w:t>online at: CFPB</w:t>
      </w:r>
      <w:r w:rsidR="00C81C53" w:rsidRPr="000B72BF">
        <w:rPr>
          <w:rFonts w:ascii="Times New Roman" w:hAnsi="Times New Roman" w:cs="Times New Roman"/>
          <w:sz w:val="24"/>
          <w:szCs w:val="24"/>
        </w:rPr>
        <w:t xml:space="preserve">, at </w:t>
      </w:r>
      <w:hyperlink r:id="rId14" w:history="1">
        <w:r w:rsidR="00037DEE" w:rsidRPr="000B72BF">
          <w:rPr>
            <w:rStyle w:val="Hyperlink"/>
            <w:rFonts w:ascii="Times New Roman" w:hAnsi="Times New Roman" w:cs="Times New Roman"/>
            <w:sz w:val="24"/>
            <w:szCs w:val="24"/>
          </w:rPr>
          <w:t>www.consumerfinance.gov</w:t>
        </w:r>
      </w:hyperlink>
      <w:r w:rsidR="00FB36D1" w:rsidRPr="000B72BF">
        <w:rPr>
          <w:rStyle w:val="Hyperlink"/>
          <w:rFonts w:ascii="Times New Roman" w:hAnsi="Times New Roman" w:cs="Times New Roman"/>
          <w:sz w:val="24"/>
          <w:szCs w:val="24"/>
        </w:rPr>
        <w:t>,</w:t>
      </w:r>
      <w:r w:rsidR="00037DEE" w:rsidRPr="000B72BF">
        <w:rPr>
          <w:rFonts w:ascii="Times New Roman" w:hAnsi="Times New Roman" w:cs="Times New Roman"/>
          <w:sz w:val="24"/>
          <w:szCs w:val="24"/>
        </w:rPr>
        <w:t xml:space="preserve"> or HUD</w:t>
      </w:r>
      <w:r w:rsidR="00C81C53" w:rsidRPr="000B72BF">
        <w:rPr>
          <w:rFonts w:ascii="Times New Roman" w:hAnsi="Times New Roman" w:cs="Times New Roman"/>
          <w:sz w:val="24"/>
          <w:szCs w:val="24"/>
        </w:rPr>
        <w:t>, at</w:t>
      </w:r>
      <w:r w:rsidR="00037DEE" w:rsidRPr="000B72BF">
        <w:rPr>
          <w:rFonts w:ascii="Times New Roman" w:hAnsi="Times New Roman" w:cs="Times New Roman"/>
          <w:sz w:val="24"/>
          <w:szCs w:val="24"/>
        </w:rPr>
        <w:t xml:space="preserve"> </w:t>
      </w:r>
      <w:hyperlink r:id="rId15" w:history="1">
        <w:r w:rsidR="00037DEE" w:rsidRPr="000B72BF">
          <w:rPr>
            <w:rStyle w:val="Hyperlink"/>
            <w:rFonts w:ascii="Times New Roman" w:hAnsi="Times New Roman" w:cs="Times New Roman"/>
            <w:sz w:val="24"/>
            <w:szCs w:val="24"/>
          </w:rPr>
          <w:t>www.hud.gov</w:t>
        </w:r>
      </w:hyperlink>
      <w:r w:rsidR="00037DEE" w:rsidRPr="000B72BF">
        <w:rPr>
          <w:rFonts w:ascii="Times New Roman" w:hAnsi="Times New Roman" w:cs="Times New Roman"/>
          <w:sz w:val="24"/>
          <w:szCs w:val="24"/>
        </w:rPr>
        <w:t xml:space="preserve">.  </w:t>
      </w:r>
    </w:p>
    <w:p w14:paraId="18BE2AB3" w14:textId="1F4F5444" w:rsidR="00037DEE" w:rsidRPr="000B72BF" w:rsidRDefault="0043113A" w:rsidP="00037DEE">
      <w:pPr>
        <w:rPr>
          <w:rFonts w:ascii="Times New Roman" w:hAnsi="Times New Roman" w:cs="Times New Roman"/>
          <w:sz w:val="24"/>
          <w:szCs w:val="24"/>
        </w:rPr>
      </w:pPr>
      <w:r w:rsidRPr="000B72BF">
        <w:rPr>
          <w:rFonts w:ascii="Times New Roman" w:hAnsi="Times New Roman" w:cs="Times New Roman"/>
          <w:sz w:val="24"/>
          <w:szCs w:val="24"/>
        </w:rPr>
        <w:t>T</w:t>
      </w:r>
      <w:r w:rsidR="00037DEE" w:rsidRPr="000B72BF">
        <w:rPr>
          <w:rFonts w:ascii="Times New Roman" w:hAnsi="Times New Roman" w:cs="Times New Roman"/>
          <w:sz w:val="24"/>
          <w:szCs w:val="24"/>
        </w:rPr>
        <w:t>he Consumer Finance Protection Bureau (CFPB) established</w:t>
      </w:r>
      <w:r w:rsidR="00EE7814" w:rsidRPr="000B72BF">
        <w:rPr>
          <w:rFonts w:ascii="Times New Roman" w:hAnsi="Times New Roman" w:cs="Times New Roman"/>
          <w:sz w:val="24"/>
          <w:szCs w:val="24"/>
        </w:rPr>
        <w:t xml:space="preserve"> many of the</w:t>
      </w:r>
      <w:r w:rsidR="00037DEE" w:rsidRPr="000B72BF">
        <w:rPr>
          <w:rFonts w:ascii="Times New Roman" w:hAnsi="Times New Roman" w:cs="Times New Roman"/>
          <w:sz w:val="24"/>
          <w:szCs w:val="24"/>
        </w:rPr>
        <w:t xml:space="preserve"> rules that protect borrowers – mainly through </w:t>
      </w:r>
      <w:r w:rsidR="00037DEE" w:rsidRPr="00B20703">
        <w:rPr>
          <w:rFonts w:ascii="Times New Roman" w:hAnsi="Times New Roman" w:cs="Times New Roman"/>
          <w:i/>
          <w:iCs/>
          <w:sz w:val="24"/>
          <w:szCs w:val="24"/>
        </w:rPr>
        <w:t>three different Acts</w:t>
      </w:r>
      <w:r w:rsidR="00037DEE" w:rsidRPr="000B72BF">
        <w:rPr>
          <w:rFonts w:ascii="Times New Roman" w:hAnsi="Times New Roman" w:cs="Times New Roman"/>
          <w:sz w:val="24"/>
          <w:szCs w:val="24"/>
        </w:rPr>
        <w:t xml:space="preserve">: </w:t>
      </w:r>
      <w:r w:rsidR="00037DEE" w:rsidRPr="000B72BF">
        <w:rPr>
          <w:rFonts w:ascii="Times New Roman" w:hAnsi="Times New Roman" w:cs="Times New Roman"/>
          <w:b/>
          <w:bCs/>
          <w:sz w:val="24"/>
          <w:szCs w:val="24"/>
        </w:rPr>
        <w:t xml:space="preserve">RESPA </w:t>
      </w:r>
      <w:r w:rsidR="00037DEE" w:rsidRPr="00B20703">
        <w:rPr>
          <w:rFonts w:ascii="Times New Roman" w:hAnsi="Times New Roman" w:cs="Times New Roman"/>
          <w:sz w:val="24"/>
          <w:szCs w:val="24"/>
        </w:rPr>
        <w:t>(Real Estate Settlement Protection Act – Reg X);</w:t>
      </w:r>
      <w:r w:rsidR="00037DEE" w:rsidRPr="000B72BF">
        <w:rPr>
          <w:rFonts w:ascii="Times New Roman" w:hAnsi="Times New Roman" w:cs="Times New Roman"/>
          <w:b/>
          <w:bCs/>
          <w:sz w:val="24"/>
          <w:szCs w:val="24"/>
        </w:rPr>
        <w:t xml:space="preserve"> TILA </w:t>
      </w:r>
      <w:r w:rsidR="00037DEE" w:rsidRPr="00B20703">
        <w:rPr>
          <w:rFonts w:ascii="Times New Roman" w:hAnsi="Times New Roman" w:cs="Times New Roman"/>
          <w:sz w:val="24"/>
          <w:szCs w:val="24"/>
        </w:rPr>
        <w:t>(Truth in Lending Act – Reg Z);</w:t>
      </w:r>
      <w:r w:rsidR="00037DEE" w:rsidRPr="000B72BF">
        <w:rPr>
          <w:rFonts w:ascii="Times New Roman" w:hAnsi="Times New Roman" w:cs="Times New Roman"/>
          <w:b/>
          <w:bCs/>
          <w:sz w:val="24"/>
          <w:szCs w:val="24"/>
        </w:rPr>
        <w:t xml:space="preserve"> and HOEPA </w:t>
      </w:r>
      <w:r w:rsidR="00037DEE" w:rsidRPr="00B20703">
        <w:rPr>
          <w:rFonts w:ascii="Times New Roman" w:hAnsi="Times New Roman" w:cs="Times New Roman"/>
          <w:sz w:val="24"/>
          <w:szCs w:val="24"/>
        </w:rPr>
        <w:t>(Home Ownership and Equity Protection Act)</w:t>
      </w:r>
      <w:r w:rsidR="00037DEE" w:rsidRPr="000B72BF">
        <w:rPr>
          <w:rFonts w:ascii="Times New Roman" w:hAnsi="Times New Roman" w:cs="Times New Roman"/>
          <w:sz w:val="24"/>
          <w:szCs w:val="24"/>
        </w:rPr>
        <w:t xml:space="preserve">.  </w:t>
      </w:r>
      <w:r w:rsidR="00C96FF2" w:rsidRPr="00B20703">
        <w:rPr>
          <w:rFonts w:ascii="Times New Roman" w:hAnsi="Times New Roman" w:cs="Times New Roman"/>
          <w:sz w:val="24"/>
          <w:szCs w:val="24"/>
        </w:rPr>
        <w:t xml:space="preserve">No matter what the type of loan </w:t>
      </w:r>
      <w:r w:rsidR="006146C5">
        <w:rPr>
          <w:rFonts w:ascii="Times New Roman" w:hAnsi="Times New Roman" w:cs="Times New Roman"/>
          <w:sz w:val="24"/>
          <w:szCs w:val="24"/>
        </w:rPr>
        <w:t xml:space="preserve">a homebuyer </w:t>
      </w:r>
      <w:r w:rsidR="00C96FF2" w:rsidRPr="00B20703">
        <w:rPr>
          <w:rFonts w:ascii="Times New Roman" w:hAnsi="Times New Roman" w:cs="Times New Roman"/>
          <w:sz w:val="24"/>
          <w:szCs w:val="24"/>
        </w:rPr>
        <w:t>considered or contracted for is, i</w:t>
      </w:r>
      <w:r w:rsidR="00A00F45" w:rsidRPr="00B20703">
        <w:rPr>
          <w:rFonts w:ascii="Times New Roman" w:hAnsi="Times New Roman" w:cs="Times New Roman"/>
          <w:sz w:val="24"/>
          <w:szCs w:val="24"/>
        </w:rPr>
        <w:t>t</w:t>
      </w:r>
      <w:r w:rsidR="00037DEE" w:rsidRPr="00B20703">
        <w:rPr>
          <w:rFonts w:ascii="Times New Roman" w:hAnsi="Times New Roman" w:cs="Times New Roman"/>
          <w:sz w:val="24"/>
          <w:szCs w:val="24"/>
        </w:rPr>
        <w:t xml:space="preserve"> is important for homebuyers to know that laws </w:t>
      </w:r>
      <w:r w:rsidR="00C96FF2" w:rsidRPr="00B20703">
        <w:rPr>
          <w:rFonts w:ascii="Times New Roman" w:hAnsi="Times New Roman" w:cs="Times New Roman"/>
          <w:sz w:val="24"/>
          <w:szCs w:val="24"/>
        </w:rPr>
        <w:t>have been</w:t>
      </w:r>
      <w:r w:rsidR="00EE7814" w:rsidRPr="00B20703">
        <w:rPr>
          <w:rFonts w:ascii="Times New Roman" w:hAnsi="Times New Roman" w:cs="Times New Roman"/>
          <w:sz w:val="24"/>
          <w:szCs w:val="24"/>
        </w:rPr>
        <w:t xml:space="preserve"> established and</w:t>
      </w:r>
      <w:r w:rsidR="001F3B3B" w:rsidRPr="00B20703">
        <w:rPr>
          <w:rFonts w:ascii="Times New Roman" w:hAnsi="Times New Roman" w:cs="Times New Roman"/>
          <w:sz w:val="24"/>
          <w:szCs w:val="24"/>
        </w:rPr>
        <w:t xml:space="preserve"> </w:t>
      </w:r>
      <w:r w:rsidR="00E53E0D" w:rsidRPr="00B20703">
        <w:rPr>
          <w:rFonts w:ascii="Times New Roman" w:hAnsi="Times New Roman" w:cs="Times New Roman"/>
          <w:sz w:val="24"/>
          <w:szCs w:val="24"/>
        </w:rPr>
        <w:t>designed to</w:t>
      </w:r>
      <w:r w:rsidR="00037DEE" w:rsidRPr="00B20703">
        <w:rPr>
          <w:rFonts w:ascii="Times New Roman" w:hAnsi="Times New Roman" w:cs="Times New Roman"/>
          <w:sz w:val="24"/>
          <w:szCs w:val="24"/>
        </w:rPr>
        <w:t xml:space="preserve"> </w:t>
      </w:r>
      <w:r w:rsidR="00E53E0D" w:rsidRPr="00B20703">
        <w:rPr>
          <w:rFonts w:ascii="Times New Roman" w:hAnsi="Times New Roman" w:cs="Times New Roman"/>
          <w:sz w:val="24"/>
          <w:szCs w:val="24"/>
        </w:rPr>
        <w:t>protect</w:t>
      </w:r>
      <w:r w:rsidR="00037DEE" w:rsidRPr="00B20703">
        <w:rPr>
          <w:rFonts w:ascii="Times New Roman" w:hAnsi="Times New Roman" w:cs="Times New Roman"/>
          <w:sz w:val="24"/>
          <w:szCs w:val="24"/>
        </w:rPr>
        <w:t xml:space="preserve"> them</w:t>
      </w:r>
      <w:r w:rsidR="00EE7814" w:rsidRPr="00B20703">
        <w:rPr>
          <w:rFonts w:ascii="Times New Roman" w:hAnsi="Times New Roman" w:cs="Times New Roman"/>
          <w:sz w:val="24"/>
          <w:szCs w:val="24"/>
        </w:rPr>
        <w:t xml:space="preserve"> from </w:t>
      </w:r>
      <w:r w:rsidR="009D49F0" w:rsidRPr="00B20703">
        <w:rPr>
          <w:rFonts w:ascii="Times New Roman" w:hAnsi="Times New Roman" w:cs="Times New Roman"/>
          <w:b/>
          <w:bCs/>
          <w:sz w:val="24"/>
          <w:szCs w:val="24"/>
        </w:rPr>
        <w:t>any</w:t>
      </w:r>
      <w:r w:rsidR="009D49F0" w:rsidRPr="00B20703">
        <w:rPr>
          <w:rFonts w:ascii="Times New Roman" w:hAnsi="Times New Roman" w:cs="Times New Roman"/>
          <w:sz w:val="24"/>
          <w:szCs w:val="24"/>
        </w:rPr>
        <w:t xml:space="preserve"> </w:t>
      </w:r>
      <w:r w:rsidR="00EE7814" w:rsidRPr="00B20703">
        <w:rPr>
          <w:rFonts w:ascii="Times New Roman" w:hAnsi="Times New Roman" w:cs="Times New Roman"/>
          <w:sz w:val="24"/>
          <w:szCs w:val="24"/>
        </w:rPr>
        <w:t>abusive financial practices</w:t>
      </w:r>
      <w:r w:rsidR="009D49F0" w:rsidRPr="00B20703">
        <w:rPr>
          <w:rFonts w:ascii="Times New Roman" w:hAnsi="Times New Roman" w:cs="Times New Roman"/>
          <w:sz w:val="24"/>
          <w:szCs w:val="24"/>
        </w:rPr>
        <w:t xml:space="preserve"> used by lenders and mortgage servicers</w:t>
      </w:r>
      <w:r w:rsidR="00A00F45" w:rsidRPr="00B20703">
        <w:rPr>
          <w:rFonts w:ascii="Times New Roman" w:hAnsi="Times New Roman" w:cs="Times New Roman"/>
          <w:sz w:val="24"/>
          <w:szCs w:val="24"/>
        </w:rPr>
        <w:t>, even if the</w:t>
      </w:r>
      <w:r w:rsidR="009D49F0" w:rsidRPr="00B20703">
        <w:rPr>
          <w:rFonts w:ascii="Times New Roman" w:hAnsi="Times New Roman" w:cs="Times New Roman"/>
          <w:sz w:val="24"/>
          <w:szCs w:val="24"/>
        </w:rPr>
        <w:t xml:space="preserve"> buyers</w:t>
      </w:r>
      <w:r w:rsidR="00A00F45" w:rsidRPr="00B20703">
        <w:rPr>
          <w:rFonts w:ascii="Times New Roman" w:hAnsi="Times New Roman" w:cs="Times New Roman"/>
          <w:sz w:val="24"/>
          <w:szCs w:val="24"/>
        </w:rPr>
        <w:t xml:space="preserve"> are not familiar with the </w:t>
      </w:r>
      <w:r w:rsidR="00C96FF2" w:rsidRPr="00B20703">
        <w:rPr>
          <w:rFonts w:ascii="Times New Roman" w:hAnsi="Times New Roman" w:cs="Times New Roman"/>
          <w:sz w:val="24"/>
          <w:szCs w:val="24"/>
        </w:rPr>
        <w:t xml:space="preserve">details of each </w:t>
      </w:r>
      <w:r w:rsidR="00A00F45" w:rsidRPr="00B20703">
        <w:rPr>
          <w:rFonts w:ascii="Times New Roman" w:hAnsi="Times New Roman" w:cs="Times New Roman"/>
          <w:sz w:val="24"/>
          <w:szCs w:val="24"/>
        </w:rPr>
        <w:t>Act</w:t>
      </w:r>
      <w:r w:rsidR="00C96FF2" w:rsidRPr="00B20703">
        <w:rPr>
          <w:rFonts w:ascii="Times New Roman" w:hAnsi="Times New Roman" w:cs="Times New Roman"/>
          <w:sz w:val="24"/>
          <w:szCs w:val="24"/>
        </w:rPr>
        <w:t xml:space="preserve"> or rule</w:t>
      </w:r>
      <w:r w:rsidRPr="00B20703">
        <w:rPr>
          <w:rFonts w:ascii="Times New Roman" w:hAnsi="Times New Roman" w:cs="Times New Roman"/>
          <w:sz w:val="24"/>
          <w:szCs w:val="24"/>
        </w:rPr>
        <w:t>.</w:t>
      </w:r>
      <w:r w:rsidRPr="000B72BF">
        <w:rPr>
          <w:rFonts w:ascii="Times New Roman" w:hAnsi="Times New Roman" w:cs="Times New Roman"/>
          <w:b/>
          <w:bCs/>
          <w:sz w:val="24"/>
          <w:szCs w:val="24"/>
        </w:rPr>
        <w:t xml:space="preserve">  </w:t>
      </w:r>
      <w:r w:rsidR="00AA5311" w:rsidRPr="000B718A">
        <w:rPr>
          <w:rFonts w:ascii="Times New Roman" w:hAnsi="Times New Roman" w:cs="Times New Roman"/>
          <w:b/>
          <w:bCs/>
          <w:sz w:val="24"/>
          <w:szCs w:val="24"/>
        </w:rPr>
        <w:t>C</w:t>
      </w:r>
      <w:r w:rsidR="00037DEE" w:rsidRPr="000B718A">
        <w:rPr>
          <w:rFonts w:ascii="Times New Roman" w:hAnsi="Times New Roman" w:cs="Times New Roman"/>
          <w:b/>
          <w:bCs/>
          <w:sz w:val="24"/>
          <w:szCs w:val="24"/>
        </w:rPr>
        <w:t xml:space="preserve">urrent protections </w:t>
      </w:r>
      <w:r w:rsidR="0039371A">
        <w:rPr>
          <w:rFonts w:ascii="Times New Roman" w:hAnsi="Times New Roman" w:cs="Times New Roman"/>
          <w:b/>
          <w:bCs/>
          <w:sz w:val="24"/>
          <w:szCs w:val="24"/>
        </w:rPr>
        <w:t>assure that</w:t>
      </w:r>
      <w:r w:rsidR="00037DEE" w:rsidRPr="000B72BF">
        <w:rPr>
          <w:rFonts w:ascii="Times New Roman" w:hAnsi="Times New Roman" w:cs="Times New Roman"/>
          <w:sz w:val="24"/>
          <w:szCs w:val="24"/>
        </w:rPr>
        <w:t>:</w:t>
      </w:r>
    </w:p>
    <w:p w14:paraId="7EF5CB6E" w14:textId="56E04723" w:rsidR="00037DEE" w:rsidRPr="006146C5" w:rsidRDefault="00BA70A2" w:rsidP="00037DEE">
      <w:pPr>
        <w:pStyle w:val="ListParagraph"/>
        <w:numPr>
          <w:ilvl w:val="0"/>
          <w:numId w:val="4"/>
        </w:numPr>
        <w:rPr>
          <w:rFonts w:ascii="Times New Roman" w:hAnsi="Times New Roman" w:cs="Times New Roman"/>
          <w:sz w:val="24"/>
          <w:szCs w:val="24"/>
        </w:rPr>
      </w:pPr>
      <w:r w:rsidRPr="006146C5">
        <w:rPr>
          <w:rFonts w:ascii="Times New Roman" w:hAnsi="Times New Roman" w:cs="Times New Roman"/>
          <w:sz w:val="24"/>
          <w:szCs w:val="24"/>
        </w:rPr>
        <w:t>Lenders are r</w:t>
      </w:r>
      <w:r w:rsidR="00037DEE" w:rsidRPr="006146C5">
        <w:rPr>
          <w:rFonts w:ascii="Times New Roman" w:hAnsi="Times New Roman" w:cs="Times New Roman"/>
          <w:sz w:val="24"/>
          <w:szCs w:val="24"/>
        </w:rPr>
        <w:t>equire</w:t>
      </w:r>
      <w:r w:rsidRPr="006146C5">
        <w:rPr>
          <w:rFonts w:ascii="Times New Roman" w:hAnsi="Times New Roman" w:cs="Times New Roman"/>
          <w:sz w:val="24"/>
          <w:szCs w:val="24"/>
        </w:rPr>
        <w:t>d</w:t>
      </w:r>
      <w:r w:rsidR="00037DEE" w:rsidRPr="006146C5">
        <w:rPr>
          <w:rFonts w:ascii="Times New Roman" w:hAnsi="Times New Roman" w:cs="Times New Roman"/>
          <w:sz w:val="24"/>
          <w:szCs w:val="24"/>
        </w:rPr>
        <w:t xml:space="preserve"> to make a good faith determination upfront as to whether the potential borrower can </w:t>
      </w:r>
      <w:proofErr w:type="gramStart"/>
      <w:r w:rsidR="00037DEE" w:rsidRPr="006146C5">
        <w:rPr>
          <w:rFonts w:ascii="Times New Roman" w:hAnsi="Times New Roman" w:cs="Times New Roman"/>
          <w:sz w:val="24"/>
          <w:szCs w:val="24"/>
        </w:rPr>
        <w:t>actually afford</w:t>
      </w:r>
      <w:proofErr w:type="gramEnd"/>
      <w:r w:rsidR="00037DEE" w:rsidRPr="006146C5">
        <w:rPr>
          <w:rFonts w:ascii="Times New Roman" w:hAnsi="Times New Roman" w:cs="Times New Roman"/>
          <w:sz w:val="24"/>
          <w:szCs w:val="24"/>
        </w:rPr>
        <w:t xml:space="preserve"> the mortgage</w:t>
      </w:r>
      <w:r w:rsidR="00844D1A" w:rsidRPr="006146C5">
        <w:rPr>
          <w:rFonts w:ascii="Times New Roman" w:hAnsi="Times New Roman" w:cs="Times New Roman"/>
          <w:sz w:val="24"/>
          <w:szCs w:val="24"/>
        </w:rPr>
        <w:t>,</w:t>
      </w:r>
      <w:r w:rsidR="00A00F45" w:rsidRPr="006146C5">
        <w:rPr>
          <w:rFonts w:ascii="Times New Roman" w:hAnsi="Times New Roman" w:cs="Times New Roman"/>
          <w:sz w:val="24"/>
          <w:szCs w:val="24"/>
        </w:rPr>
        <w:t xml:space="preserve"> as it is offered</w:t>
      </w:r>
      <w:r w:rsidR="006146C5" w:rsidRPr="006146C5">
        <w:rPr>
          <w:rFonts w:ascii="Times New Roman" w:hAnsi="Times New Roman" w:cs="Times New Roman"/>
          <w:sz w:val="24"/>
          <w:szCs w:val="24"/>
        </w:rPr>
        <w:t>;</w:t>
      </w:r>
    </w:p>
    <w:p w14:paraId="368A2489" w14:textId="54355817" w:rsidR="00037DEE" w:rsidRPr="006146C5" w:rsidRDefault="00037DEE" w:rsidP="00037DEE">
      <w:pPr>
        <w:pStyle w:val="ListParagraph"/>
        <w:numPr>
          <w:ilvl w:val="0"/>
          <w:numId w:val="4"/>
        </w:numPr>
        <w:rPr>
          <w:rFonts w:ascii="Times New Roman" w:hAnsi="Times New Roman" w:cs="Times New Roman"/>
          <w:sz w:val="24"/>
          <w:szCs w:val="24"/>
        </w:rPr>
      </w:pPr>
      <w:r w:rsidRPr="006146C5">
        <w:rPr>
          <w:rFonts w:ascii="Times New Roman" w:hAnsi="Times New Roman" w:cs="Times New Roman"/>
          <w:sz w:val="24"/>
          <w:szCs w:val="24"/>
        </w:rPr>
        <w:t>Lenders must make it easier</w:t>
      </w:r>
      <w:r w:rsidR="006146C5" w:rsidRPr="006146C5">
        <w:rPr>
          <w:rFonts w:ascii="Times New Roman" w:hAnsi="Times New Roman" w:cs="Times New Roman"/>
          <w:sz w:val="24"/>
          <w:szCs w:val="24"/>
        </w:rPr>
        <w:t xml:space="preserve"> (by language and wording that is understandable by the borrower)</w:t>
      </w:r>
      <w:r w:rsidRPr="006146C5">
        <w:rPr>
          <w:rFonts w:ascii="Times New Roman" w:hAnsi="Times New Roman" w:cs="Times New Roman"/>
          <w:sz w:val="24"/>
          <w:szCs w:val="24"/>
        </w:rPr>
        <w:t xml:space="preserve"> for borrowers to understand the terms of their loans</w:t>
      </w:r>
      <w:r w:rsidR="006146C5">
        <w:rPr>
          <w:rFonts w:ascii="Times New Roman" w:hAnsi="Times New Roman" w:cs="Times New Roman"/>
          <w:sz w:val="24"/>
          <w:szCs w:val="24"/>
        </w:rPr>
        <w:t xml:space="preserve"> (</w:t>
      </w:r>
      <w:r w:rsidR="006146C5" w:rsidRPr="006146C5">
        <w:rPr>
          <w:rFonts w:ascii="Times New Roman" w:hAnsi="Times New Roman" w:cs="Times New Roman"/>
          <w:sz w:val="24"/>
          <w:szCs w:val="24"/>
        </w:rPr>
        <w:t xml:space="preserve">this rule is </w:t>
      </w:r>
      <w:r w:rsidR="00A4198F" w:rsidRPr="006146C5">
        <w:rPr>
          <w:rFonts w:ascii="Times New Roman" w:hAnsi="Times New Roman" w:cs="Times New Roman"/>
          <w:sz w:val="24"/>
          <w:szCs w:val="24"/>
        </w:rPr>
        <w:t>not mandatory for 184 loans</w:t>
      </w:r>
      <w:r w:rsidR="002F16EA" w:rsidRPr="006146C5">
        <w:rPr>
          <w:rFonts w:ascii="Times New Roman" w:hAnsi="Times New Roman" w:cs="Times New Roman"/>
          <w:sz w:val="24"/>
          <w:szCs w:val="24"/>
        </w:rPr>
        <w:t xml:space="preserve"> – but can be made a requirement by trib</w:t>
      </w:r>
      <w:r w:rsidR="006146C5">
        <w:rPr>
          <w:rFonts w:ascii="Times New Roman" w:hAnsi="Times New Roman" w:cs="Times New Roman"/>
          <w:sz w:val="24"/>
          <w:szCs w:val="24"/>
        </w:rPr>
        <w:t>al governments</w:t>
      </w:r>
      <w:r w:rsidR="00A4198F" w:rsidRPr="006146C5">
        <w:rPr>
          <w:rFonts w:ascii="Times New Roman" w:hAnsi="Times New Roman" w:cs="Times New Roman"/>
          <w:sz w:val="24"/>
          <w:szCs w:val="24"/>
        </w:rPr>
        <w:t>)</w:t>
      </w:r>
      <w:r w:rsidR="006146C5">
        <w:rPr>
          <w:rFonts w:ascii="Times New Roman" w:hAnsi="Times New Roman" w:cs="Times New Roman"/>
          <w:sz w:val="24"/>
          <w:szCs w:val="24"/>
        </w:rPr>
        <w:t>,</w:t>
      </w:r>
      <w:r w:rsidRPr="006146C5">
        <w:rPr>
          <w:rFonts w:ascii="Times New Roman" w:hAnsi="Times New Roman" w:cs="Times New Roman"/>
          <w:sz w:val="24"/>
          <w:szCs w:val="24"/>
        </w:rPr>
        <w:t xml:space="preserve"> and </w:t>
      </w:r>
      <w:r w:rsidR="00B20703" w:rsidRPr="006146C5">
        <w:rPr>
          <w:rFonts w:ascii="Times New Roman" w:hAnsi="Times New Roman" w:cs="Times New Roman"/>
          <w:sz w:val="24"/>
          <w:szCs w:val="24"/>
        </w:rPr>
        <w:t>aid</w:t>
      </w:r>
      <w:r w:rsidRPr="006146C5">
        <w:rPr>
          <w:rFonts w:ascii="Times New Roman" w:hAnsi="Times New Roman" w:cs="Times New Roman"/>
          <w:sz w:val="24"/>
          <w:szCs w:val="24"/>
        </w:rPr>
        <w:t xml:space="preserve"> borrowers in finding qualified homebuyer counselors</w:t>
      </w:r>
      <w:r w:rsidR="006146C5">
        <w:rPr>
          <w:rFonts w:ascii="Times New Roman" w:hAnsi="Times New Roman" w:cs="Times New Roman"/>
          <w:sz w:val="24"/>
          <w:szCs w:val="24"/>
        </w:rPr>
        <w:t>;</w:t>
      </w:r>
      <w:r w:rsidRPr="006146C5">
        <w:rPr>
          <w:rFonts w:ascii="Times New Roman" w:hAnsi="Times New Roman" w:cs="Times New Roman"/>
          <w:sz w:val="24"/>
          <w:szCs w:val="24"/>
        </w:rPr>
        <w:t xml:space="preserve"> </w:t>
      </w:r>
    </w:p>
    <w:p w14:paraId="0C74826A" w14:textId="76F959EB" w:rsidR="00FE1423" w:rsidRPr="006146C5" w:rsidRDefault="00FE1423" w:rsidP="00FE1423">
      <w:pPr>
        <w:pStyle w:val="ListParagraph"/>
        <w:numPr>
          <w:ilvl w:val="0"/>
          <w:numId w:val="4"/>
        </w:numPr>
        <w:rPr>
          <w:rFonts w:ascii="Times New Roman" w:hAnsi="Times New Roman" w:cs="Times New Roman"/>
          <w:sz w:val="24"/>
          <w:szCs w:val="24"/>
        </w:rPr>
      </w:pPr>
      <w:r w:rsidRPr="006146C5">
        <w:rPr>
          <w:rFonts w:ascii="Times New Roman" w:hAnsi="Times New Roman" w:cs="Times New Roman"/>
          <w:sz w:val="24"/>
          <w:szCs w:val="24"/>
        </w:rPr>
        <w:lastRenderedPageBreak/>
        <w:t>Improv</w:t>
      </w:r>
      <w:r w:rsidR="00E66D9D" w:rsidRPr="006146C5">
        <w:rPr>
          <w:rFonts w:ascii="Times New Roman" w:hAnsi="Times New Roman" w:cs="Times New Roman"/>
          <w:sz w:val="24"/>
          <w:szCs w:val="24"/>
        </w:rPr>
        <w:t>ed</w:t>
      </w:r>
      <w:r w:rsidRPr="006146C5">
        <w:rPr>
          <w:rFonts w:ascii="Times New Roman" w:hAnsi="Times New Roman" w:cs="Times New Roman"/>
          <w:sz w:val="24"/>
          <w:szCs w:val="24"/>
        </w:rPr>
        <w:t xml:space="preserve"> policies and procedures </w:t>
      </w:r>
      <w:r w:rsidR="0039371A">
        <w:rPr>
          <w:rFonts w:ascii="Times New Roman" w:hAnsi="Times New Roman" w:cs="Times New Roman"/>
          <w:sz w:val="24"/>
          <w:szCs w:val="24"/>
        </w:rPr>
        <w:t xml:space="preserve">are in place </w:t>
      </w:r>
      <w:r w:rsidR="00EE7814" w:rsidRPr="006146C5">
        <w:rPr>
          <w:rFonts w:ascii="Times New Roman" w:hAnsi="Times New Roman" w:cs="Times New Roman"/>
          <w:sz w:val="24"/>
          <w:szCs w:val="24"/>
        </w:rPr>
        <w:t>regarding</w:t>
      </w:r>
      <w:r w:rsidRPr="006146C5">
        <w:rPr>
          <w:rFonts w:ascii="Times New Roman" w:hAnsi="Times New Roman" w:cs="Times New Roman"/>
          <w:sz w:val="24"/>
          <w:szCs w:val="24"/>
        </w:rPr>
        <w:t xml:space="preserve"> early intervention for struggling borrowers </w:t>
      </w:r>
      <w:r w:rsidR="0039371A">
        <w:rPr>
          <w:rFonts w:ascii="Times New Roman" w:hAnsi="Times New Roman" w:cs="Times New Roman"/>
          <w:sz w:val="24"/>
          <w:szCs w:val="24"/>
        </w:rPr>
        <w:t xml:space="preserve">and </w:t>
      </w:r>
      <w:r w:rsidR="00381AF5" w:rsidRPr="006146C5">
        <w:rPr>
          <w:rFonts w:ascii="Times New Roman" w:hAnsi="Times New Roman" w:cs="Times New Roman"/>
          <w:sz w:val="24"/>
          <w:szCs w:val="24"/>
        </w:rPr>
        <w:t xml:space="preserve">loan </w:t>
      </w:r>
      <w:r w:rsidRPr="006146C5">
        <w:rPr>
          <w:rFonts w:ascii="Times New Roman" w:hAnsi="Times New Roman" w:cs="Times New Roman"/>
          <w:sz w:val="24"/>
          <w:szCs w:val="24"/>
        </w:rPr>
        <w:t>loss mitigation requirements</w:t>
      </w:r>
      <w:r w:rsidR="00EE7814" w:rsidRPr="006146C5">
        <w:rPr>
          <w:rFonts w:ascii="Times New Roman" w:hAnsi="Times New Roman" w:cs="Times New Roman"/>
          <w:sz w:val="24"/>
          <w:szCs w:val="24"/>
        </w:rPr>
        <w:t xml:space="preserve"> </w:t>
      </w:r>
      <w:r w:rsidR="0039371A">
        <w:rPr>
          <w:rFonts w:ascii="Times New Roman" w:hAnsi="Times New Roman" w:cs="Times New Roman"/>
          <w:sz w:val="24"/>
          <w:szCs w:val="24"/>
        </w:rPr>
        <w:t xml:space="preserve">are made </w:t>
      </w:r>
      <w:r w:rsidR="00B542C1" w:rsidRPr="006146C5">
        <w:rPr>
          <w:rFonts w:ascii="Times New Roman" w:hAnsi="Times New Roman" w:cs="Times New Roman"/>
          <w:sz w:val="24"/>
          <w:szCs w:val="24"/>
        </w:rPr>
        <w:t>clearer</w:t>
      </w:r>
      <w:r w:rsidR="00EE7814" w:rsidRPr="006146C5">
        <w:rPr>
          <w:rFonts w:ascii="Times New Roman" w:hAnsi="Times New Roman" w:cs="Times New Roman"/>
          <w:sz w:val="24"/>
          <w:szCs w:val="24"/>
        </w:rPr>
        <w:t xml:space="preserve"> to the borrower</w:t>
      </w:r>
      <w:r w:rsidR="006146C5">
        <w:rPr>
          <w:rFonts w:ascii="Times New Roman" w:hAnsi="Times New Roman" w:cs="Times New Roman"/>
          <w:sz w:val="24"/>
          <w:szCs w:val="24"/>
        </w:rPr>
        <w:t>;</w:t>
      </w:r>
    </w:p>
    <w:p w14:paraId="6CBBD59A" w14:textId="4C83BD59" w:rsidR="00FE1423" w:rsidRPr="006146C5" w:rsidRDefault="00FE1423" w:rsidP="00FE1423">
      <w:pPr>
        <w:pStyle w:val="ListParagraph"/>
        <w:numPr>
          <w:ilvl w:val="0"/>
          <w:numId w:val="4"/>
        </w:numPr>
        <w:rPr>
          <w:rFonts w:ascii="Times New Roman" w:hAnsi="Times New Roman" w:cs="Times New Roman"/>
          <w:sz w:val="24"/>
          <w:szCs w:val="24"/>
        </w:rPr>
      </w:pPr>
      <w:r w:rsidRPr="006146C5">
        <w:rPr>
          <w:rFonts w:ascii="Times New Roman" w:hAnsi="Times New Roman" w:cs="Times New Roman"/>
          <w:sz w:val="24"/>
          <w:szCs w:val="24"/>
        </w:rPr>
        <w:t>Clarif</w:t>
      </w:r>
      <w:r w:rsidR="00E66D9D" w:rsidRPr="006146C5">
        <w:rPr>
          <w:rFonts w:ascii="Times New Roman" w:hAnsi="Times New Roman" w:cs="Times New Roman"/>
          <w:sz w:val="24"/>
          <w:szCs w:val="24"/>
        </w:rPr>
        <w:t>ied</w:t>
      </w:r>
      <w:r w:rsidRPr="006146C5">
        <w:rPr>
          <w:rFonts w:ascii="Times New Roman" w:hAnsi="Times New Roman" w:cs="Times New Roman"/>
          <w:sz w:val="24"/>
          <w:szCs w:val="24"/>
        </w:rPr>
        <w:t xml:space="preserve"> borrower protections</w:t>
      </w:r>
      <w:r w:rsidR="0039371A">
        <w:rPr>
          <w:rFonts w:ascii="Times New Roman" w:hAnsi="Times New Roman" w:cs="Times New Roman"/>
          <w:sz w:val="24"/>
          <w:szCs w:val="24"/>
        </w:rPr>
        <w:t xml:space="preserve"> are in place, such as</w:t>
      </w:r>
      <w:r w:rsidRPr="006146C5">
        <w:rPr>
          <w:rFonts w:ascii="Times New Roman" w:hAnsi="Times New Roman" w:cs="Times New Roman"/>
          <w:sz w:val="24"/>
          <w:szCs w:val="24"/>
        </w:rPr>
        <w:t xml:space="preserve"> if the servicing of a loan </w:t>
      </w:r>
      <w:r w:rsidR="00B542C1" w:rsidRPr="006146C5">
        <w:rPr>
          <w:rFonts w:ascii="Times New Roman" w:hAnsi="Times New Roman" w:cs="Times New Roman"/>
          <w:sz w:val="24"/>
          <w:szCs w:val="24"/>
        </w:rPr>
        <w:t>should be</w:t>
      </w:r>
      <w:r w:rsidRPr="006146C5">
        <w:rPr>
          <w:rFonts w:ascii="Times New Roman" w:hAnsi="Times New Roman" w:cs="Times New Roman"/>
          <w:sz w:val="24"/>
          <w:szCs w:val="24"/>
        </w:rPr>
        <w:t xml:space="preserve"> transferred from one mortgage service to </w:t>
      </w:r>
      <w:r w:rsidR="00B542C1" w:rsidRPr="006146C5">
        <w:rPr>
          <w:rFonts w:ascii="Times New Roman" w:hAnsi="Times New Roman" w:cs="Times New Roman"/>
          <w:sz w:val="24"/>
          <w:szCs w:val="24"/>
        </w:rPr>
        <w:t>another</w:t>
      </w:r>
      <w:r w:rsidR="0039371A">
        <w:rPr>
          <w:rFonts w:ascii="Times New Roman" w:hAnsi="Times New Roman" w:cs="Times New Roman"/>
          <w:sz w:val="24"/>
          <w:szCs w:val="24"/>
        </w:rPr>
        <w:t>,</w:t>
      </w:r>
      <w:r w:rsidR="00B542C1" w:rsidRPr="006146C5">
        <w:rPr>
          <w:rFonts w:ascii="Times New Roman" w:hAnsi="Times New Roman" w:cs="Times New Roman"/>
          <w:sz w:val="24"/>
          <w:szCs w:val="24"/>
        </w:rPr>
        <w:t xml:space="preserve"> and</w:t>
      </w:r>
      <w:r w:rsidRPr="006146C5">
        <w:rPr>
          <w:rFonts w:ascii="Times New Roman" w:hAnsi="Times New Roman" w:cs="Times New Roman"/>
          <w:sz w:val="24"/>
          <w:szCs w:val="24"/>
        </w:rPr>
        <w:t xml:space="preserve"> loan information to borrowers in bankruptcy</w:t>
      </w:r>
      <w:r w:rsidR="0039371A">
        <w:rPr>
          <w:rFonts w:ascii="Times New Roman" w:hAnsi="Times New Roman" w:cs="Times New Roman"/>
          <w:sz w:val="24"/>
          <w:szCs w:val="24"/>
        </w:rPr>
        <w:t xml:space="preserve"> is provided;</w:t>
      </w:r>
    </w:p>
    <w:p w14:paraId="7CFE5E84" w14:textId="306176A4" w:rsidR="00FE1423" w:rsidRPr="0039371A" w:rsidRDefault="00FE1423" w:rsidP="00FE1423">
      <w:pPr>
        <w:pStyle w:val="ListParagraph"/>
        <w:numPr>
          <w:ilvl w:val="0"/>
          <w:numId w:val="4"/>
        </w:numPr>
        <w:rPr>
          <w:rFonts w:ascii="Times New Roman" w:hAnsi="Times New Roman" w:cs="Times New Roman"/>
          <w:sz w:val="24"/>
          <w:szCs w:val="24"/>
        </w:rPr>
      </w:pPr>
      <w:r w:rsidRPr="0039371A">
        <w:rPr>
          <w:rFonts w:ascii="Times New Roman" w:hAnsi="Times New Roman" w:cs="Times New Roman"/>
          <w:sz w:val="24"/>
          <w:szCs w:val="24"/>
        </w:rPr>
        <w:t>Ensur</w:t>
      </w:r>
      <w:r w:rsidR="00E66D9D" w:rsidRPr="0039371A">
        <w:rPr>
          <w:rFonts w:ascii="Times New Roman" w:hAnsi="Times New Roman" w:cs="Times New Roman"/>
          <w:sz w:val="24"/>
          <w:szCs w:val="24"/>
        </w:rPr>
        <w:t>es</w:t>
      </w:r>
      <w:r w:rsidRPr="0039371A">
        <w:rPr>
          <w:rFonts w:ascii="Times New Roman" w:hAnsi="Times New Roman" w:cs="Times New Roman"/>
          <w:sz w:val="24"/>
          <w:szCs w:val="24"/>
        </w:rPr>
        <w:t xml:space="preserve"> that surviving family members and others who inherit or receive property have</w:t>
      </w:r>
      <w:r w:rsidR="00B542C1" w:rsidRPr="0039371A">
        <w:rPr>
          <w:rFonts w:ascii="Times New Roman" w:hAnsi="Times New Roman" w:cs="Times New Roman"/>
          <w:sz w:val="24"/>
          <w:szCs w:val="24"/>
        </w:rPr>
        <w:t>,</w:t>
      </w:r>
      <w:r w:rsidRPr="0039371A">
        <w:rPr>
          <w:rFonts w:ascii="Times New Roman" w:hAnsi="Times New Roman" w:cs="Times New Roman"/>
          <w:sz w:val="24"/>
          <w:szCs w:val="24"/>
        </w:rPr>
        <w:t xml:space="preserve"> </w:t>
      </w:r>
      <w:r w:rsidR="00B542C1" w:rsidRPr="0039371A">
        <w:rPr>
          <w:rFonts w:ascii="Times New Roman" w:hAnsi="Times New Roman" w:cs="Times New Roman"/>
          <w:sz w:val="24"/>
          <w:szCs w:val="24"/>
        </w:rPr>
        <w:t xml:space="preserve">generally, </w:t>
      </w:r>
      <w:r w:rsidRPr="0039371A">
        <w:rPr>
          <w:rFonts w:ascii="Times New Roman" w:hAnsi="Times New Roman" w:cs="Times New Roman"/>
          <w:sz w:val="24"/>
          <w:szCs w:val="24"/>
        </w:rPr>
        <w:t>the same mortgage servicing protections as the original borrower</w:t>
      </w:r>
      <w:r w:rsidR="0039371A">
        <w:rPr>
          <w:rFonts w:ascii="Times New Roman" w:hAnsi="Times New Roman" w:cs="Times New Roman"/>
          <w:sz w:val="24"/>
          <w:szCs w:val="24"/>
        </w:rPr>
        <w:t>;</w:t>
      </w:r>
    </w:p>
    <w:p w14:paraId="6F106092" w14:textId="6A2C2FDF" w:rsidR="00FE1423" w:rsidRPr="000B72BF" w:rsidRDefault="00FE1423" w:rsidP="00FE1423">
      <w:pPr>
        <w:pStyle w:val="ListParagraph"/>
        <w:numPr>
          <w:ilvl w:val="0"/>
          <w:numId w:val="4"/>
        </w:numPr>
        <w:rPr>
          <w:rFonts w:ascii="Times New Roman" w:hAnsi="Times New Roman" w:cs="Times New Roman"/>
          <w:sz w:val="24"/>
          <w:szCs w:val="24"/>
        </w:rPr>
      </w:pPr>
      <w:r w:rsidRPr="0039371A">
        <w:rPr>
          <w:rFonts w:ascii="Times New Roman" w:hAnsi="Times New Roman" w:cs="Times New Roman"/>
          <w:sz w:val="24"/>
          <w:szCs w:val="24"/>
        </w:rPr>
        <w:t>Restrict</w:t>
      </w:r>
      <w:r w:rsidR="00E66D9D" w:rsidRPr="0039371A">
        <w:rPr>
          <w:rFonts w:ascii="Times New Roman" w:hAnsi="Times New Roman" w:cs="Times New Roman"/>
          <w:sz w:val="24"/>
          <w:szCs w:val="24"/>
        </w:rPr>
        <w:t>s</w:t>
      </w:r>
      <w:r w:rsidRPr="0039371A">
        <w:rPr>
          <w:rFonts w:ascii="Times New Roman" w:hAnsi="Times New Roman" w:cs="Times New Roman"/>
          <w:sz w:val="24"/>
          <w:szCs w:val="24"/>
        </w:rPr>
        <w:t xml:space="preserve"> dual tracking</w:t>
      </w:r>
      <w:r w:rsidR="0039371A">
        <w:rPr>
          <w:rFonts w:ascii="Times New Roman" w:hAnsi="Times New Roman" w:cs="Times New Roman"/>
          <w:sz w:val="24"/>
          <w:szCs w:val="24"/>
        </w:rPr>
        <w:t>, which is a practice whereby</w:t>
      </w:r>
      <w:r w:rsidRPr="000B72BF">
        <w:rPr>
          <w:rFonts w:ascii="Times New Roman" w:hAnsi="Times New Roman" w:cs="Times New Roman"/>
          <w:sz w:val="24"/>
          <w:szCs w:val="24"/>
        </w:rPr>
        <w:t xml:space="preserve"> the mortgage servicer starts foreclosure </w:t>
      </w:r>
      <w:r w:rsidR="00DD4A80" w:rsidRPr="000B72BF">
        <w:rPr>
          <w:rFonts w:ascii="Times New Roman" w:hAnsi="Times New Roman" w:cs="Times New Roman"/>
          <w:sz w:val="24"/>
          <w:szCs w:val="24"/>
        </w:rPr>
        <w:t xml:space="preserve">proceedings </w:t>
      </w:r>
      <w:r w:rsidRPr="000B72BF">
        <w:rPr>
          <w:rFonts w:ascii="Times New Roman" w:hAnsi="Times New Roman" w:cs="Times New Roman"/>
          <w:sz w:val="24"/>
          <w:szCs w:val="24"/>
        </w:rPr>
        <w:t xml:space="preserve">at the same time they begin working with </w:t>
      </w:r>
      <w:r w:rsidR="0039371A">
        <w:rPr>
          <w:rFonts w:ascii="Times New Roman" w:hAnsi="Times New Roman" w:cs="Times New Roman"/>
          <w:sz w:val="24"/>
          <w:szCs w:val="24"/>
        </w:rPr>
        <w:t>a</w:t>
      </w:r>
      <w:r w:rsidRPr="000B72BF">
        <w:rPr>
          <w:rFonts w:ascii="Times New Roman" w:hAnsi="Times New Roman" w:cs="Times New Roman"/>
          <w:sz w:val="24"/>
          <w:szCs w:val="24"/>
        </w:rPr>
        <w:t xml:space="preserve"> borrower </w:t>
      </w:r>
      <w:r w:rsidR="0039371A">
        <w:rPr>
          <w:rFonts w:ascii="Times New Roman" w:hAnsi="Times New Roman" w:cs="Times New Roman"/>
          <w:sz w:val="24"/>
          <w:szCs w:val="24"/>
        </w:rPr>
        <w:t xml:space="preserve">trying </w:t>
      </w:r>
      <w:r w:rsidRPr="000B72BF">
        <w:rPr>
          <w:rFonts w:ascii="Times New Roman" w:hAnsi="Times New Roman" w:cs="Times New Roman"/>
          <w:sz w:val="24"/>
          <w:szCs w:val="24"/>
        </w:rPr>
        <w:t xml:space="preserve">to avoid foreclosure.  </w:t>
      </w:r>
      <w:r w:rsidR="0039371A">
        <w:rPr>
          <w:rFonts w:ascii="Times New Roman" w:hAnsi="Times New Roman" w:cs="Times New Roman"/>
          <w:sz w:val="24"/>
          <w:szCs w:val="24"/>
        </w:rPr>
        <w:t>Also, l</w:t>
      </w:r>
      <w:r w:rsidRPr="0039371A">
        <w:rPr>
          <w:rFonts w:ascii="Times New Roman" w:hAnsi="Times New Roman" w:cs="Times New Roman"/>
          <w:sz w:val="24"/>
          <w:szCs w:val="24"/>
        </w:rPr>
        <w:t>ender</w:t>
      </w:r>
      <w:r w:rsidR="00EE7814" w:rsidRPr="0039371A">
        <w:rPr>
          <w:rFonts w:ascii="Times New Roman" w:hAnsi="Times New Roman" w:cs="Times New Roman"/>
          <w:sz w:val="24"/>
          <w:szCs w:val="24"/>
        </w:rPr>
        <w:t>s</w:t>
      </w:r>
      <w:r w:rsidR="00DD4A80" w:rsidRPr="0039371A">
        <w:rPr>
          <w:rFonts w:ascii="Times New Roman" w:hAnsi="Times New Roman" w:cs="Times New Roman"/>
          <w:sz w:val="24"/>
          <w:szCs w:val="24"/>
        </w:rPr>
        <w:t xml:space="preserve"> </w:t>
      </w:r>
      <w:r w:rsidRPr="0039371A">
        <w:rPr>
          <w:rFonts w:ascii="Times New Roman" w:hAnsi="Times New Roman" w:cs="Times New Roman"/>
          <w:sz w:val="24"/>
          <w:szCs w:val="24"/>
        </w:rPr>
        <w:t>are required to notify borrowers early on in delinquency (the default process) about alternative options</w:t>
      </w:r>
      <w:r w:rsidR="007E5213" w:rsidRPr="0039371A">
        <w:rPr>
          <w:rFonts w:ascii="Times New Roman" w:hAnsi="Times New Roman" w:cs="Times New Roman"/>
          <w:sz w:val="24"/>
          <w:szCs w:val="24"/>
        </w:rPr>
        <w:t xml:space="preserve"> to foreclosure</w:t>
      </w:r>
      <w:r w:rsidR="000A6DE0" w:rsidRPr="0039371A">
        <w:rPr>
          <w:rFonts w:ascii="Times New Roman" w:hAnsi="Times New Roman" w:cs="Times New Roman"/>
          <w:sz w:val="24"/>
          <w:szCs w:val="24"/>
        </w:rPr>
        <w:t xml:space="preserve"> (including mitigation)</w:t>
      </w:r>
      <w:r w:rsidRPr="0039371A">
        <w:rPr>
          <w:rFonts w:ascii="Times New Roman" w:hAnsi="Times New Roman" w:cs="Times New Roman"/>
          <w:sz w:val="24"/>
          <w:szCs w:val="24"/>
        </w:rPr>
        <w:t xml:space="preserve">, </w:t>
      </w:r>
      <w:r w:rsidRPr="000B72BF">
        <w:rPr>
          <w:rFonts w:ascii="Times New Roman" w:hAnsi="Times New Roman" w:cs="Times New Roman"/>
          <w:sz w:val="24"/>
          <w:szCs w:val="24"/>
        </w:rPr>
        <w:t xml:space="preserve">as well as offer a prompt and fair review process </w:t>
      </w:r>
      <w:r w:rsidR="007E5213" w:rsidRPr="000B72BF">
        <w:rPr>
          <w:rFonts w:ascii="Times New Roman" w:hAnsi="Times New Roman" w:cs="Times New Roman"/>
          <w:sz w:val="24"/>
          <w:szCs w:val="24"/>
        </w:rPr>
        <w:t>on</w:t>
      </w:r>
      <w:r w:rsidRPr="000B72BF">
        <w:rPr>
          <w:rFonts w:ascii="Times New Roman" w:hAnsi="Times New Roman" w:cs="Times New Roman"/>
          <w:sz w:val="24"/>
          <w:szCs w:val="24"/>
        </w:rPr>
        <w:t xml:space="preserve"> the </w:t>
      </w:r>
      <w:proofErr w:type="gramStart"/>
      <w:r w:rsidRPr="000B72BF">
        <w:rPr>
          <w:rFonts w:ascii="Times New Roman" w:hAnsi="Times New Roman" w:cs="Times New Roman"/>
          <w:sz w:val="24"/>
          <w:szCs w:val="24"/>
        </w:rPr>
        <w:t>loan</w:t>
      </w:r>
      <w:r w:rsidR="00DD4A80" w:rsidRPr="000B72BF">
        <w:rPr>
          <w:rFonts w:ascii="Times New Roman" w:hAnsi="Times New Roman" w:cs="Times New Roman"/>
          <w:sz w:val="24"/>
          <w:szCs w:val="24"/>
        </w:rPr>
        <w:t>;</w:t>
      </w:r>
      <w:r w:rsidR="0039371A">
        <w:rPr>
          <w:rFonts w:ascii="Times New Roman" w:hAnsi="Times New Roman" w:cs="Times New Roman"/>
          <w:sz w:val="24"/>
          <w:szCs w:val="24"/>
        </w:rPr>
        <w:t xml:space="preserve">  </w:t>
      </w:r>
      <w:r w:rsidR="0039371A" w:rsidRPr="0039371A">
        <w:rPr>
          <w:rFonts w:ascii="Times New Roman" w:hAnsi="Times New Roman" w:cs="Times New Roman"/>
          <w:b/>
          <w:bCs/>
          <w:sz w:val="24"/>
          <w:szCs w:val="24"/>
        </w:rPr>
        <w:t>Reminder</w:t>
      </w:r>
      <w:proofErr w:type="gramEnd"/>
      <w:r w:rsidR="0039371A" w:rsidRPr="0039371A">
        <w:rPr>
          <w:rFonts w:ascii="Times New Roman" w:hAnsi="Times New Roman" w:cs="Times New Roman"/>
          <w:b/>
          <w:bCs/>
          <w:sz w:val="24"/>
          <w:szCs w:val="24"/>
        </w:rPr>
        <w:t>:</w:t>
      </w:r>
      <w:r w:rsidR="00DD4A80" w:rsidRPr="0039371A">
        <w:rPr>
          <w:rFonts w:ascii="Times New Roman" w:hAnsi="Times New Roman" w:cs="Times New Roman"/>
          <w:b/>
          <w:bCs/>
          <w:sz w:val="24"/>
          <w:szCs w:val="24"/>
        </w:rPr>
        <w:t xml:space="preserve"> </w:t>
      </w:r>
      <w:r w:rsidR="000B718A" w:rsidRPr="0039371A">
        <w:rPr>
          <w:rFonts w:ascii="Times New Roman" w:hAnsi="Times New Roman" w:cs="Times New Roman"/>
          <w:b/>
          <w:bCs/>
          <w:sz w:val="24"/>
          <w:szCs w:val="24"/>
        </w:rPr>
        <w:t>***</w:t>
      </w:r>
      <w:r w:rsidR="00DD4A80" w:rsidRPr="000A6DE0">
        <w:rPr>
          <w:rFonts w:ascii="Times New Roman" w:hAnsi="Times New Roman" w:cs="Times New Roman"/>
          <w:b/>
          <w:bCs/>
          <w:i/>
          <w:iCs/>
          <w:sz w:val="24"/>
          <w:szCs w:val="24"/>
        </w:rPr>
        <w:t>lenders</w:t>
      </w:r>
      <w:r w:rsidRPr="000A6DE0">
        <w:rPr>
          <w:rFonts w:ascii="Times New Roman" w:hAnsi="Times New Roman" w:cs="Times New Roman"/>
          <w:b/>
          <w:bCs/>
          <w:i/>
          <w:iCs/>
          <w:sz w:val="24"/>
          <w:szCs w:val="24"/>
        </w:rPr>
        <w:t xml:space="preserve"> cannot begin foreclosure proceedings until a mortgage is 120 days (4 months) </w:t>
      </w:r>
      <w:r w:rsidR="0024477B" w:rsidRPr="000A6DE0">
        <w:rPr>
          <w:rFonts w:ascii="Times New Roman" w:hAnsi="Times New Roman" w:cs="Times New Roman"/>
          <w:b/>
          <w:bCs/>
          <w:i/>
          <w:iCs/>
          <w:sz w:val="24"/>
          <w:szCs w:val="24"/>
        </w:rPr>
        <w:t xml:space="preserve">in </w:t>
      </w:r>
      <w:r w:rsidRPr="000A6DE0">
        <w:rPr>
          <w:rFonts w:ascii="Times New Roman" w:hAnsi="Times New Roman" w:cs="Times New Roman"/>
          <w:b/>
          <w:bCs/>
          <w:i/>
          <w:iCs/>
          <w:sz w:val="24"/>
          <w:szCs w:val="24"/>
        </w:rPr>
        <w:t>delinquen</w:t>
      </w:r>
      <w:r w:rsidR="00B542C1" w:rsidRPr="000A6DE0">
        <w:rPr>
          <w:rFonts w:ascii="Times New Roman" w:hAnsi="Times New Roman" w:cs="Times New Roman"/>
          <w:b/>
          <w:bCs/>
          <w:i/>
          <w:iCs/>
          <w:sz w:val="24"/>
          <w:szCs w:val="24"/>
        </w:rPr>
        <w:t>cy or default</w:t>
      </w:r>
      <w:r w:rsidRPr="000A6DE0">
        <w:rPr>
          <w:rFonts w:ascii="Times New Roman" w:hAnsi="Times New Roman" w:cs="Times New Roman"/>
          <w:b/>
          <w:bCs/>
          <w:i/>
          <w:iCs/>
          <w:sz w:val="24"/>
          <w:szCs w:val="24"/>
        </w:rPr>
        <w:t>.</w:t>
      </w:r>
      <w:r w:rsidRPr="000B72BF">
        <w:rPr>
          <w:rFonts w:ascii="Times New Roman" w:hAnsi="Times New Roman" w:cs="Times New Roman"/>
          <w:sz w:val="24"/>
          <w:szCs w:val="24"/>
        </w:rPr>
        <w:t xml:space="preserve"> </w:t>
      </w:r>
      <w:r w:rsidR="000B718A" w:rsidRPr="000B718A">
        <w:rPr>
          <w:rFonts w:ascii="Times New Roman" w:hAnsi="Times New Roman" w:cs="Times New Roman"/>
          <w:b/>
          <w:bCs/>
          <w:sz w:val="24"/>
          <w:szCs w:val="24"/>
        </w:rPr>
        <w:t>***</w:t>
      </w:r>
      <w:r w:rsidR="000B718A">
        <w:rPr>
          <w:rFonts w:ascii="Times New Roman" w:hAnsi="Times New Roman" w:cs="Times New Roman"/>
          <w:sz w:val="24"/>
          <w:szCs w:val="24"/>
        </w:rPr>
        <w:t xml:space="preserve"> </w:t>
      </w:r>
    </w:p>
    <w:p w14:paraId="1E6F4860" w14:textId="09D1043E" w:rsidR="006E3F41" w:rsidRPr="000B72BF" w:rsidRDefault="00037DEE" w:rsidP="002B2411">
      <w:pPr>
        <w:pStyle w:val="ListParagraph"/>
        <w:numPr>
          <w:ilvl w:val="0"/>
          <w:numId w:val="4"/>
        </w:numPr>
        <w:rPr>
          <w:rFonts w:ascii="Times New Roman" w:hAnsi="Times New Roman" w:cs="Times New Roman"/>
          <w:sz w:val="24"/>
          <w:szCs w:val="24"/>
        </w:rPr>
      </w:pPr>
      <w:r w:rsidRPr="0039371A">
        <w:rPr>
          <w:rFonts w:ascii="Times New Roman" w:hAnsi="Times New Roman" w:cs="Times New Roman"/>
          <w:sz w:val="24"/>
          <w:szCs w:val="24"/>
        </w:rPr>
        <w:t>Requires servicers to provide certain borrowers with foreclosure protections more than once over the life of the loan</w:t>
      </w:r>
      <w:r w:rsidR="000A6DE0" w:rsidRPr="0039371A">
        <w:rPr>
          <w:rFonts w:ascii="Times New Roman" w:hAnsi="Times New Roman" w:cs="Times New Roman"/>
          <w:sz w:val="24"/>
          <w:szCs w:val="24"/>
        </w:rPr>
        <w:t xml:space="preserve"> (</w:t>
      </w:r>
      <w:r w:rsidRPr="0039371A">
        <w:rPr>
          <w:rFonts w:ascii="Times New Roman" w:hAnsi="Times New Roman" w:cs="Times New Roman"/>
          <w:sz w:val="24"/>
          <w:szCs w:val="24"/>
        </w:rPr>
        <w:t>provided</w:t>
      </w:r>
      <w:r w:rsidRPr="000A6DE0">
        <w:rPr>
          <w:rFonts w:ascii="Times New Roman" w:hAnsi="Times New Roman" w:cs="Times New Roman"/>
          <w:sz w:val="24"/>
          <w:szCs w:val="24"/>
        </w:rPr>
        <w:t xml:space="preserve"> borrowers</w:t>
      </w:r>
      <w:r w:rsidRPr="000B72BF">
        <w:rPr>
          <w:rFonts w:ascii="Times New Roman" w:hAnsi="Times New Roman" w:cs="Times New Roman"/>
          <w:bCs/>
          <w:sz w:val="24"/>
          <w:szCs w:val="24"/>
        </w:rPr>
        <w:t xml:space="preserve"> have become current on payments at any time between completed prior and subsequent applications for loss mitigation</w:t>
      </w:r>
      <w:r w:rsidR="00E74A0C">
        <w:rPr>
          <w:rFonts w:ascii="Times New Roman" w:hAnsi="Times New Roman" w:cs="Times New Roman"/>
          <w:bCs/>
          <w:sz w:val="24"/>
          <w:szCs w:val="24"/>
        </w:rPr>
        <w:t xml:space="preserve"> or</w:t>
      </w:r>
      <w:r w:rsidRPr="000B72BF">
        <w:rPr>
          <w:rFonts w:ascii="Times New Roman" w:hAnsi="Times New Roman" w:cs="Times New Roman"/>
          <w:bCs/>
          <w:sz w:val="24"/>
          <w:szCs w:val="24"/>
        </w:rPr>
        <w:t xml:space="preserve"> foreclosure prevention programs</w:t>
      </w:r>
      <w:r w:rsidR="000A6DE0">
        <w:rPr>
          <w:rFonts w:ascii="Times New Roman" w:hAnsi="Times New Roman" w:cs="Times New Roman"/>
          <w:bCs/>
          <w:sz w:val="24"/>
          <w:szCs w:val="24"/>
        </w:rPr>
        <w:t>)</w:t>
      </w:r>
      <w:r w:rsidRPr="000B72BF">
        <w:rPr>
          <w:rFonts w:ascii="Times New Roman" w:hAnsi="Times New Roman" w:cs="Times New Roman"/>
          <w:bCs/>
          <w:sz w:val="24"/>
          <w:szCs w:val="24"/>
        </w:rPr>
        <w:t xml:space="preserve">. </w:t>
      </w:r>
    </w:p>
    <w:p w14:paraId="0C27C4A3" w14:textId="07209413" w:rsidR="00BA6096" w:rsidRPr="000B72BF" w:rsidRDefault="007E5213" w:rsidP="006D53CC">
      <w:pPr>
        <w:rPr>
          <w:rFonts w:ascii="Times New Roman" w:hAnsi="Times New Roman" w:cs="Times New Roman"/>
          <w:b/>
          <w:bCs/>
          <w:sz w:val="24"/>
          <w:szCs w:val="24"/>
        </w:rPr>
      </w:pPr>
      <w:r w:rsidRPr="000B72BF">
        <w:rPr>
          <w:rFonts w:ascii="Times New Roman" w:hAnsi="Times New Roman" w:cs="Times New Roman"/>
          <w:b/>
          <w:bCs/>
          <w:sz w:val="24"/>
          <w:szCs w:val="24"/>
        </w:rPr>
        <w:t>Complaints against u</w:t>
      </w:r>
      <w:r w:rsidR="00BA6096" w:rsidRPr="000B72BF">
        <w:rPr>
          <w:rFonts w:ascii="Times New Roman" w:hAnsi="Times New Roman" w:cs="Times New Roman"/>
          <w:b/>
          <w:bCs/>
          <w:sz w:val="24"/>
          <w:szCs w:val="24"/>
        </w:rPr>
        <w:t>nscrupulous lenders and loan activities</w:t>
      </w:r>
      <w:r w:rsidRPr="000B72BF">
        <w:rPr>
          <w:rFonts w:ascii="Times New Roman" w:hAnsi="Times New Roman" w:cs="Times New Roman"/>
          <w:b/>
          <w:bCs/>
          <w:sz w:val="24"/>
          <w:szCs w:val="24"/>
        </w:rPr>
        <w:t xml:space="preserve"> can and should be reported</w:t>
      </w:r>
      <w:r w:rsidR="00BA6096" w:rsidRPr="000B72BF">
        <w:rPr>
          <w:rFonts w:ascii="Times New Roman" w:hAnsi="Times New Roman" w:cs="Times New Roman"/>
          <w:b/>
          <w:bCs/>
          <w:sz w:val="24"/>
          <w:szCs w:val="24"/>
        </w:rPr>
        <w:t>.</w:t>
      </w:r>
    </w:p>
    <w:p w14:paraId="44281E17" w14:textId="072D5926" w:rsidR="00D12DF0" w:rsidRPr="000B72BF" w:rsidRDefault="00637B5A" w:rsidP="006D53CC">
      <w:pPr>
        <w:rPr>
          <w:rFonts w:ascii="Times New Roman" w:hAnsi="Times New Roman" w:cs="Times New Roman"/>
          <w:sz w:val="24"/>
          <w:szCs w:val="24"/>
        </w:rPr>
      </w:pPr>
      <w:r w:rsidRPr="000B72BF">
        <w:rPr>
          <w:rFonts w:ascii="Times New Roman" w:hAnsi="Times New Roman" w:cs="Times New Roman"/>
          <w:sz w:val="24"/>
          <w:szCs w:val="24"/>
        </w:rPr>
        <w:t>If you suspect that you have been offered a predatory</w:t>
      </w:r>
      <w:r w:rsidR="006602CE" w:rsidRPr="000B72BF">
        <w:rPr>
          <w:rFonts w:ascii="Times New Roman" w:hAnsi="Times New Roman" w:cs="Times New Roman"/>
          <w:sz w:val="24"/>
          <w:szCs w:val="24"/>
        </w:rPr>
        <w:t>-type</w:t>
      </w:r>
      <w:r w:rsidRPr="000B72BF">
        <w:rPr>
          <w:rFonts w:ascii="Times New Roman" w:hAnsi="Times New Roman" w:cs="Times New Roman"/>
          <w:sz w:val="24"/>
          <w:szCs w:val="24"/>
        </w:rPr>
        <w:t xml:space="preserve"> </w:t>
      </w:r>
      <w:r w:rsidR="00DC0595" w:rsidRPr="000B72BF">
        <w:rPr>
          <w:rFonts w:ascii="Times New Roman" w:hAnsi="Times New Roman" w:cs="Times New Roman"/>
          <w:sz w:val="24"/>
          <w:szCs w:val="24"/>
        </w:rPr>
        <w:t>loan or</w:t>
      </w:r>
      <w:r w:rsidR="00A00F45" w:rsidRPr="000B72BF">
        <w:rPr>
          <w:rFonts w:ascii="Times New Roman" w:hAnsi="Times New Roman" w:cs="Times New Roman"/>
          <w:sz w:val="24"/>
          <w:szCs w:val="24"/>
        </w:rPr>
        <w:t xml:space="preserve"> have accepted a loan without being aware of the true nature of the loan</w:t>
      </w:r>
      <w:r w:rsidRPr="000B72BF">
        <w:rPr>
          <w:rFonts w:ascii="Times New Roman" w:hAnsi="Times New Roman" w:cs="Times New Roman"/>
          <w:sz w:val="24"/>
          <w:szCs w:val="24"/>
        </w:rPr>
        <w:t>, f</w:t>
      </w:r>
      <w:r w:rsidR="00D12DF0" w:rsidRPr="000B72BF">
        <w:rPr>
          <w:rFonts w:ascii="Times New Roman" w:hAnsi="Times New Roman" w:cs="Times New Roman"/>
          <w:sz w:val="24"/>
          <w:szCs w:val="24"/>
        </w:rPr>
        <w:t>ile a complaint with the</w:t>
      </w:r>
      <w:r w:rsidR="00D12DF0" w:rsidRPr="000B72BF">
        <w:rPr>
          <w:rFonts w:ascii="Times New Roman" w:hAnsi="Times New Roman" w:cs="Times New Roman"/>
          <w:b/>
          <w:bCs/>
          <w:sz w:val="24"/>
          <w:szCs w:val="24"/>
        </w:rPr>
        <w:t> Consumer Financial Protection Bureau</w:t>
      </w:r>
      <w:r w:rsidR="004F520A" w:rsidRPr="000B72BF">
        <w:rPr>
          <w:rFonts w:ascii="Times New Roman" w:hAnsi="Times New Roman" w:cs="Times New Roman"/>
          <w:b/>
          <w:bCs/>
          <w:sz w:val="24"/>
          <w:szCs w:val="24"/>
        </w:rPr>
        <w:t xml:space="preserve"> (CFPB)</w:t>
      </w:r>
      <w:r w:rsidR="00D12DF0" w:rsidRPr="000B72BF">
        <w:rPr>
          <w:rFonts w:ascii="Times New Roman" w:hAnsi="Times New Roman" w:cs="Times New Roman"/>
          <w:sz w:val="24"/>
          <w:szCs w:val="24"/>
        </w:rPr>
        <w:t xml:space="preserve">. Heed </w:t>
      </w:r>
      <w:r w:rsidR="00E74A0C">
        <w:rPr>
          <w:rFonts w:ascii="Times New Roman" w:hAnsi="Times New Roman" w:cs="Times New Roman"/>
          <w:sz w:val="24"/>
          <w:szCs w:val="24"/>
        </w:rPr>
        <w:t xml:space="preserve">any </w:t>
      </w:r>
      <w:r w:rsidR="00D12DF0" w:rsidRPr="000B72BF">
        <w:rPr>
          <w:rFonts w:ascii="Times New Roman" w:hAnsi="Times New Roman" w:cs="Times New Roman"/>
          <w:sz w:val="24"/>
          <w:szCs w:val="24"/>
        </w:rPr>
        <w:t>gut feelings</w:t>
      </w:r>
      <w:r w:rsidR="00E74A0C">
        <w:rPr>
          <w:rFonts w:ascii="Times New Roman" w:hAnsi="Times New Roman" w:cs="Times New Roman"/>
          <w:sz w:val="24"/>
          <w:szCs w:val="24"/>
        </w:rPr>
        <w:t xml:space="preserve"> you might have</w:t>
      </w:r>
      <w:r w:rsidR="00D12DF0" w:rsidRPr="000B72BF">
        <w:rPr>
          <w:rFonts w:ascii="Times New Roman" w:hAnsi="Times New Roman" w:cs="Times New Roman"/>
          <w:sz w:val="24"/>
          <w:szCs w:val="24"/>
        </w:rPr>
        <w:t xml:space="preserve"> that something is wrong with the lender and</w:t>
      </w:r>
      <w:r w:rsidR="00A00F45" w:rsidRPr="000B72BF">
        <w:rPr>
          <w:rFonts w:ascii="Times New Roman" w:hAnsi="Times New Roman" w:cs="Times New Roman"/>
          <w:sz w:val="24"/>
          <w:szCs w:val="24"/>
        </w:rPr>
        <w:t>/or</w:t>
      </w:r>
      <w:r w:rsidR="00D12DF0" w:rsidRPr="000B72BF">
        <w:rPr>
          <w:rFonts w:ascii="Times New Roman" w:hAnsi="Times New Roman" w:cs="Times New Roman"/>
          <w:sz w:val="24"/>
          <w:szCs w:val="24"/>
        </w:rPr>
        <w:t xml:space="preserve"> the loan. </w:t>
      </w:r>
      <w:r w:rsidR="00F45CCF" w:rsidRPr="000B72BF">
        <w:rPr>
          <w:rFonts w:ascii="Times New Roman" w:hAnsi="Times New Roman" w:cs="Times New Roman"/>
          <w:sz w:val="24"/>
          <w:szCs w:val="24"/>
        </w:rPr>
        <w:t xml:space="preserve"> </w:t>
      </w:r>
      <w:r w:rsidR="00977807" w:rsidRPr="000B72BF">
        <w:rPr>
          <w:rFonts w:ascii="Times New Roman" w:hAnsi="Times New Roman" w:cs="Times New Roman"/>
          <w:sz w:val="24"/>
          <w:szCs w:val="24"/>
        </w:rPr>
        <w:t>Again, i</w:t>
      </w:r>
      <w:r w:rsidR="00D12DF0" w:rsidRPr="000B72BF">
        <w:rPr>
          <w:rFonts w:ascii="Times New Roman" w:hAnsi="Times New Roman" w:cs="Times New Roman"/>
          <w:sz w:val="24"/>
          <w:szCs w:val="24"/>
        </w:rPr>
        <w:t>f the loan seems too good to be true, it likely is.</w:t>
      </w:r>
      <w:r w:rsidRPr="000B72BF">
        <w:rPr>
          <w:rFonts w:ascii="Times New Roman" w:hAnsi="Times New Roman" w:cs="Times New Roman"/>
          <w:sz w:val="24"/>
          <w:szCs w:val="24"/>
        </w:rPr>
        <w:t xml:space="preserve"> This </w:t>
      </w:r>
      <w:r w:rsidR="00A00F45" w:rsidRPr="000B72BF">
        <w:rPr>
          <w:rFonts w:ascii="Times New Roman" w:hAnsi="Times New Roman" w:cs="Times New Roman"/>
          <w:sz w:val="24"/>
          <w:szCs w:val="24"/>
        </w:rPr>
        <w:t>protection</w:t>
      </w:r>
      <w:r w:rsidR="00977807" w:rsidRPr="000B72BF">
        <w:rPr>
          <w:rFonts w:ascii="Times New Roman" w:hAnsi="Times New Roman" w:cs="Times New Roman"/>
          <w:sz w:val="24"/>
          <w:szCs w:val="24"/>
        </w:rPr>
        <w:t xml:space="preserve"> </w:t>
      </w:r>
      <w:r w:rsidRPr="000B72BF">
        <w:rPr>
          <w:rFonts w:ascii="Times New Roman" w:hAnsi="Times New Roman" w:cs="Times New Roman"/>
          <w:sz w:val="24"/>
          <w:szCs w:val="24"/>
        </w:rPr>
        <w:t xml:space="preserve">applies to </w:t>
      </w:r>
      <w:r w:rsidR="006602CE" w:rsidRPr="000B72BF">
        <w:rPr>
          <w:rFonts w:ascii="Times New Roman" w:hAnsi="Times New Roman" w:cs="Times New Roman"/>
          <w:sz w:val="24"/>
          <w:szCs w:val="24"/>
        </w:rPr>
        <w:t xml:space="preserve">all </w:t>
      </w:r>
      <w:r w:rsidR="00A00F45" w:rsidRPr="000B72BF">
        <w:rPr>
          <w:rFonts w:ascii="Times New Roman" w:hAnsi="Times New Roman" w:cs="Times New Roman"/>
          <w:sz w:val="24"/>
          <w:szCs w:val="24"/>
        </w:rPr>
        <w:t xml:space="preserve">potential and </w:t>
      </w:r>
      <w:r w:rsidRPr="000B72BF">
        <w:rPr>
          <w:rFonts w:ascii="Times New Roman" w:hAnsi="Times New Roman" w:cs="Times New Roman"/>
          <w:sz w:val="24"/>
          <w:szCs w:val="24"/>
        </w:rPr>
        <w:t>current home loan</w:t>
      </w:r>
      <w:r w:rsidR="00977807" w:rsidRPr="000B72BF">
        <w:rPr>
          <w:rFonts w:ascii="Times New Roman" w:hAnsi="Times New Roman" w:cs="Times New Roman"/>
          <w:sz w:val="24"/>
          <w:szCs w:val="24"/>
        </w:rPr>
        <w:t>s</w:t>
      </w:r>
      <w:r w:rsidRPr="000B72BF">
        <w:rPr>
          <w:rFonts w:ascii="Times New Roman" w:hAnsi="Times New Roman" w:cs="Times New Roman"/>
          <w:sz w:val="24"/>
          <w:szCs w:val="24"/>
        </w:rPr>
        <w:t>.</w:t>
      </w:r>
    </w:p>
    <w:p w14:paraId="050CA505" w14:textId="7D0B82DF" w:rsidR="006A4BEE" w:rsidRPr="000B72BF" w:rsidRDefault="00C0766D" w:rsidP="006A4BEE">
      <w:pPr>
        <w:rPr>
          <w:rFonts w:ascii="Times New Roman" w:hAnsi="Times New Roman" w:cs="Times New Roman"/>
          <w:b/>
          <w:bCs/>
          <w:sz w:val="24"/>
          <w:szCs w:val="24"/>
        </w:rPr>
      </w:pPr>
      <w:r w:rsidRPr="000B72BF">
        <w:rPr>
          <w:rFonts w:ascii="Times New Roman" w:hAnsi="Times New Roman" w:cs="Times New Roman"/>
          <w:sz w:val="24"/>
          <w:szCs w:val="24"/>
        </w:rPr>
        <w:t>Y</w:t>
      </w:r>
      <w:r w:rsidR="006D53CC" w:rsidRPr="000B72BF">
        <w:rPr>
          <w:rFonts w:ascii="Times New Roman" w:hAnsi="Times New Roman" w:cs="Times New Roman"/>
          <w:sz w:val="24"/>
          <w:szCs w:val="24"/>
        </w:rPr>
        <w:t>ou can submit a complaint to the CFPB </w:t>
      </w:r>
      <w:r w:rsidRPr="000B72BF">
        <w:rPr>
          <w:rFonts w:ascii="Times New Roman" w:hAnsi="Times New Roman" w:cs="Times New Roman"/>
          <w:sz w:val="24"/>
          <w:szCs w:val="24"/>
        </w:rPr>
        <w:t xml:space="preserve">online </w:t>
      </w:r>
      <w:r w:rsidR="00F45CCF" w:rsidRPr="000B72BF">
        <w:rPr>
          <w:rFonts w:ascii="Times New Roman" w:hAnsi="Times New Roman" w:cs="Times New Roman"/>
          <w:sz w:val="24"/>
          <w:szCs w:val="24"/>
        </w:rPr>
        <w:t xml:space="preserve">by going to </w:t>
      </w:r>
      <w:hyperlink r:id="rId16" w:history="1">
        <w:r w:rsidR="00F45CCF" w:rsidRPr="000B72BF">
          <w:rPr>
            <w:rStyle w:val="Hyperlink"/>
            <w:rFonts w:ascii="Times New Roman" w:hAnsi="Times New Roman" w:cs="Times New Roman"/>
            <w:b/>
            <w:bCs/>
            <w:sz w:val="24"/>
            <w:szCs w:val="24"/>
          </w:rPr>
          <w:t>Submit a complaint | Consumer Financial Protection Bureau (consumerfinance.gov)</w:t>
        </w:r>
      </w:hyperlink>
      <w:r w:rsidR="006D53CC" w:rsidRPr="000B72BF">
        <w:rPr>
          <w:rFonts w:ascii="Times New Roman" w:hAnsi="Times New Roman" w:cs="Times New Roman"/>
          <w:sz w:val="24"/>
          <w:szCs w:val="24"/>
        </w:rPr>
        <w:t xml:space="preserve"> or by </w:t>
      </w:r>
      <w:proofErr w:type="gramStart"/>
      <w:r w:rsidR="006D53CC" w:rsidRPr="000B72BF">
        <w:rPr>
          <w:rFonts w:ascii="Times New Roman" w:hAnsi="Times New Roman" w:cs="Times New Roman"/>
          <w:sz w:val="24"/>
          <w:szCs w:val="24"/>
        </w:rPr>
        <w:t>calling</w:t>
      </w:r>
      <w:r w:rsidR="00007545" w:rsidRPr="000B72BF">
        <w:rPr>
          <w:rFonts w:ascii="Times New Roman" w:hAnsi="Times New Roman" w:cs="Times New Roman"/>
          <w:sz w:val="24"/>
          <w:szCs w:val="24"/>
        </w:rPr>
        <w:t xml:space="preserve"> </w:t>
      </w:r>
      <w:r w:rsidR="006D53CC" w:rsidRPr="000B72BF">
        <w:rPr>
          <w:rFonts w:ascii="Times New Roman" w:hAnsi="Times New Roman" w:cs="Times New Roman"/>
          <w:sz w:val="24"/>
          <w:szCs w:val="24"/>
        </w:rPr>
        <w:t xml:space="preserve"> (</w:t>
      </w:r>
      <w:proofErr w:type="gramEnd"/>
      <w:r w:rsidR="006D53CC" w:rsidRPr="000B72BF">
        <w:rPr>
          <w:rFonts w:ascii="Times New Roman" w:hAnsi="Times New Roman" w:cs="Times New Roman"/>
          <w:sz w:val="24"/>
          <w:szCs w:val="24"/>
        </w:rPr>
        <w:t>855) 411-2372.</w:t>
      </w:r>
      <w:r w:rsidR="005B463F" w:rsidRPr="000B72BF">
        <w:rPr>
          <w:rFonts w:ascii="Times New Roman" w:hAnsi="Times New Roman" w:cs="Times New Roman"/>
          <w:sz w:val="24"/>
          <w:szCs w:val="24"/>
        </w:rPr>
        <w:t xml:space="preserve">  </w:t>
      </w:r>
      <w:r w:rsidR="006A4BEE" w:rsidRPr="000B72BF">
        <w:rPr>
          <w:rFonts w:ascii="Times New Roman" w:hAnsi="Times New Roman" w:cs="Times New Roman"/>
          <w:sz w:val="24"/>
          <w:szCs w:val="24"/>
        </w:rPr>
        <w:t xml:space="preserve">CFPB begins the </w:t>
      </w:r>
      <w:r w:rsidR="007E5213" w:rsidRPr="000B72BF">
        <w:rPr>
          <w:rFonts w:ascii="Times New Roman" w:hAnsi="Times New Roman" w:cs="Times New Roman"/>
          <w:sz w:val="24"/>
          <w:szCs w:val="24"/>
        </w:rPr>
        <w:t xml:space="preserve">review </w:t>
      </w:r>
      <w:r w:rsidR="006A4BEE" w:rsidRPr="000B72BF">
        <w:rPr>
          <w:rFonts w:ascii="Times New Roman" w:hAnsi="Times New Roman" w:cs="Times New Roman"/>
          <w:sz w:val="24"/>
          <w:szCs w:val="24"/>
        </w:rPr>
        <w:t xml:space="preserve">process immediately and claims that </w:t>
      </w:r>
      <w:r w:rsidR="007E5213" w:rsidRPr="000B72BF">
        <w:rPr>
          <w:rFonts w:ascii="Times New Roman" w:hAnsi="Times New Roman" w:cs="Times New Roman"/>
          <w:sz w:val="24"/>
          <w:szCs w:val="24"/>
        </w:rPr>
        <w:t xml:space="preserve">accused </w:t>
      </w:r>
      <w:r w:rsidR="006A4BEE" w:rsidRPr="000B72BF">
        <w:rPr>
          <w:rFonts w:ascii="Times New Roman" w:hAnsi="Times New Roman" w:cs="Times New Roman"/>
          <w:sz w:val="24"/>
          <w:szCs w:val="24"/>
        </w:rPr>
        <w:t xml:space="preserve">companies typically respond within </w:t>
      </w:r>
      <w:r w:rsidR="00091A14" w:rsidRPr="000B72BF">
        <w:rPr>
          <w:rFonts w:ascii="Times New Roman" w:hAnsi="Times New Roman" w:cs="Times New Roman"/>
          <w:sz w:val="24"/>
          <w:szCs w:val="24"/>
        </w:rPr>
        <w:t xml:space="preserve">the required </w:t>
      </w:r>
      <w:r w:rsidR="006A4BEE" w:rsidRPr="000B72BF">
        <w:rPr>
          <w:rFonts w:ascii="Times New Roman" w:hAnsi="Times New Roman" w:cs="Times New Roman"/>
          <w:sz w:val="24"/>
          <w:szCs w:val="24"/>
        </w:rPr>
        <w:t xml:space="preserve">15 days of receiving a complaint.  However, the CFPB </w:t>
      </w:r>
      <w:r w:rsidR="00D36F19" w:rsidRPr="000B72BF">
        <w:rPr>
          <w:rFonts w:ascii="Times New Roman" w:hAnsi="Times New Roman" w:cs="Times New Roman"/>
          <w:sz w:val="24"/>
          <w:szCs w:val="24"/>
        </w:rPr>
        <w:t xml:space="preserve">may </w:t>
      </w:r>
      <w:r w:rsidR="00091A14" w:rsidRPr="000B72BF">
        <w:rPr>
          <w:rFonts w:ascii="Times New Roman" w:hAnsi="Times New Roman" w:cs="Times New Roman"/>
          <w:sz w:val="24"/>
          <w:szCs w:val="24"/>
        </w:rPr>
        <w:t xml:space="preserve">require significant </w:t>
      </w:r>
      <w:r w:rsidR="006A4BEE" w:rsidRPr="000B72BF">
        <w:rPr>
          <w:rFonts w:ascii="Times New Roman" w:hAnsi="Times New Roman" w:cs="Times New Roman"/>
          <w:sz w:val="24"/>
          <w:szCs w:val="24"/>
        </w:rPr>
        <w:t>time</w:t>
      </w:r>
      <w:r w:rsidR="00091A14" w:rsidRPr="000B72BF">
        <w:rPr>
          <w:rFonts w:ascii="Times New Roman" w:hAnsi="Times New Roman" w:cs="Times New Roman"/>
          <w:sz w:val="24"/>
          <w:szCs w:val="24"/>
        </w:rPr>
        <w:t xml:space="preserve"> t</w:t>
      </w:r>
      <w:r w:rsidR="006A4BEE" w:rsidRPr="000B72BF">
        <w:rPr>
          <w:rFonts w:ascii="Times New Roman" w:hAnsi="Times New Roman" w:cs="Times New Roman"/>
          <w:sz w:val="24"/>
          <w:szCs w:val="24"/>
        </w:rPr>
        <w:t>o investigate </w:t>
      </w:r>
      <w:r w:rsidR="00091A14" w:rsidRPr="000B72BF">
        <w:rPr>
          <w:rFonts w:ascii="Times New Roman" w:hAnsi="Times New Roman" w:cs="Times New Roman"/>
          <w:sz w:val="24"/>
          <w:szCs w:val="24"/>
        </w:rPr>
        <w:t xml:space="preserve">intricate </w:t>
      </w:r>
      <w:r w:rsidR="00BE3B5B" w:rsidRPr="000B72BF">
        <w:rPr>
          <w:rFonts w:ascii="Times New Roman" w:hAnsi="Times New Roman" w:cs="Times New Roman"/>
          <w:sz w:val="24"/>
          <w:szCs w:val="24"/>
        </w:rPr>
        <w:t>cases or</w:t>
      </w:r>
      <w:r w:rsidR="00007545" w:rsidRPr="000B72BF">
        <w:rPr>
          <w:rFonts w:ascii="Times New Roman" w:hAnsi="Times New Roman" w:cs="Times New Roman"/>
          <w:sz w:val="24"/>
          <w:szCs w:val="24"/>
        </w:rPr>
        <w:t xml:space="preserve"> </w:t>
      </w:r>
      <w:r w:rsidR="00E74A0C">
        <w:rPr>
          <w:rFonts w:ascii="Times New Roman" w:hAnsi="Times New Roman" w:cs="Times New Roman"/>
          <w:sz w:val="24"/>
          <w:szCs w:val="24"/>
        </w:rPr>
        <w:t>those that require gathering</w:t>
      </w:r>
      <w:r w:rsidR="00007545" w:rsidRPr="000B72BF">
        <w:rPr>
          <w:rFonts w:ascii="Times New Roman" w:hAnsi="Times New Roman" w:cs="Times New Roman"/>
          <w:sz w:val="24"/>
          <w:szCs w:val="24"/>
        </w:rPr>
        <w:t xml:space="preserve"> additional information</w:t>
      </w:r>
      <w:r w:rsidR="006A4BEE" w:rsidRPr="000B72BF">
        <w:rPr>
          <w:rFonts w:ascii="Times New Roman" w:hAnsi="Times New Roman" w:cs="Times New Roman"/>
          <w:sz w:val="24"/>
          <w:szCs w:val="24"/>
        </w:rPr>
        <w:t xml:space="preserve">. You can review complaint status </w:t>
      </w:r>
      <w:r w:rsidR="00E74A0C">
        <w:rPr>
          <w:rFonts w:ascii="Times New Roman" w:hAnsi="Times New Roman" w:cs="Times New Roman"/>
          <w:sz w:val="24"/>
          <w:szCs w:val="24"/>
        </w:rPr>
        <w:t xml:space="preserve">at </w:t>
      </w:r>
      <w:r w:rsidR="00E74A0C" w:rsidRPr="000B72BF">
        <w:rPr>
          <w:rFonts w:ascii="Times New Roman" w:hAnsi="Times New Roman" w:cs="Times New Roman"/>
          <w:sz w:val="24"/>
          <w:szCs w:val="24"/>
        </w:rPr>
        <w:t>any time</w:t>
      </w:r>
      <w:r w:rsidR="006A4BEE" w:rsidRPr="000B72BF">
        <w:rPr>
          <w:rFonts w:ascii="Times New Roman" w:hAnsi="Times New Roman" w:cs="Times New Roman"/>
          <w:sz w:val="24"/>
          <w:szCs w:val="24"/>
        </w:rPr>
        <w:t xml:space="preserve"> by logging into the CFPB website</w:t>
      </w:r>
      <w:r w:rsidR="00D9400D" w:rsidRPr="000B72BF">
        <w:rPr>
          <w:rFonts w:ascii="Times New Roman" w:hAnsi="Times New Roman" w:cs="Times New Roman"/>
          <w:sz w:val="24"/>
          <w:szCs w:val="24"/>
        </w:rPr>
        <w:t>,</w:t>
      </w:r>
      <w:r w:rsidR="006A4BEE" w:rsidRPr="000B72BF">
        <w:rPr>
          <w:rFonts w:ascii="Times New Roman" w:hAnsi="Times New Roman" w:cs="Times New Roman"/>
          <w:sz w:val="24"/>
          <w:szCs w:val="24"/>
        </w:rPr>
        <w:t xml:space="preserve"> using the identifier assigned to your complaint</w:t>
      </w:r>
      <w:r w:rsidR="00007545" w:rsidRPr="000B72BF">
        <w:rPr>
          <w:rFonts w:ascii="Times New Roman" w:hAnsi="Times New Roman" w:cs="Times New Roman"/>
          <w:sz w:val="24"/>
          <w:szCs w:val="24"/>
        </w:rPr>
        <w:t xml:space="preserve"> </w:t>
      </w:r>
      <w:hyperlink r:id="rId17" w:history="1">
        <w:r w:rsidR="00007545" w:rsidRPr="000B72BF">
          <w:rPr>
            <w:rStyle w:val="Hyperlink"/>
            <w:rFonts w:ascii="Times New Roman" w:hAnsi="Times New Roman" w:cs="Times New Roman"/>
            <w:b/>
            <w:bCs/>
            <w:sz w:val="24"/>
            <w:szCs w:val="24"/>
          </w:rPr>
          <w:t>Learn how the complaint process works | Consumer Financial Protection Bureau (consumerfinance.gov</w:t>
        </w:r>
      </w:hyperlink>
      <w:r w:rsidR="00007545" w:rsidRPr="000B72BF">
        <w:rPr>
          <w:rFonts w:ascii="Times New Roman" w:hAnsi="Times New Roman" w:cs="Times New Roman"/>
          <w:b/>
          <w:bCs/>
          <w:sz w:val="24"/>
          <w:szCs w:val="24"/>
        </w:rPr>
        <w:t xml:space="preserve"> </w:t>
      </w:r>
      <w:r w:rsidR="006A4BEE" w:rsidRPr="000B72BF">
        <w:rPr>
          <w:rFonts w:ascii="Times New Roman" w:hAnsi="Times New Roman" w:cs="Times New Roman"/>
          <w:b/>
          <w:bCs/>
          <w:sz w:val="24"/>
          <w:szCs w:val="24"/>
        </w:rPr>
        <w:t>.</w:t>
      </w:r>
    </w:p>
    <w:p w14:paraId="26CA1CA7" w14:textId="32307499" w:rsidR="00C0766D" w:rsidRPr="000B72BF" w:rsidRDefault="00C0766D" w:rsidP="00C0766D">
      <w:pPr>
        <w:rPr>
          <w:rFonts w:ascii="Times New Roman" w:hAnsi="Times New Roman" w:cs="Times New Roman"/>
          <w:b/>
          <w:bCs/>
          <w:sz w:val="24"/>
          <w:szCs w:val="24"/>
        </w:rPr>
      </w:pPr>
      <w:r w:rsidRPr="000B72BF">
        <w:rPr>
          <w:rFonts w:ascii="Times New Roman" w:hAnsi="Times New Roman" w:cs="Times New Roman"/>
          <w:sz w:val="24"/>
          <w:szCs w:val="24"/>
        </w:rPr>
        <w:t>Also, if you are behind on your mortgage and find that you can’t make timely payments, you can call the CFPB at (855) 411-2372 and be connected to a HUD-approved housing counselor as soon as the</w:t>
      </w:r>
      <w:r w:rsidRPr="000B72BF">
        <w:rPr>
          <w:rFonts w:ascii="Times New Roman" w:hAnsi="Times New Roman" w:cs="Times New Roman"/>
          <w:b/>
          <w:bCs/>
          <w:sz w:val="24"/>
          <w:szCs w:val="24"/>
        </w:rPr>
        <w:t xml:space="preserve"> same </w:t>
      </w:r>
      <w:r w:rsidRPr="000B72BF">
        <w:rPr>
          <w:rFonts w:ascii="Times New Roman" w:hAnsi="Times New Roman" w:cs="Times New Roman"/>
          <w:sz w:val="24"/>
          <w:szCs w:val="24"/>
        </w:rPr>
        <w:t xml:space="preserve">day. In addition, you can use the CFPB's </w:t>
      </w:r>
      <w:hyperlink r:id="rId18" w:history="1">
        <w:r w:rsidRPr="000B72BF">
          <w:rPr>
            <w:rStyle w:val="Hyperlink"/>
            <w:rFonts w:ascii="Times New Roman" w:hAnsi="Times New Roman" w:cs="Times New Roman"/>
            <w:b/>
            <w:bCs/>
            <w:sz w:val="24"/>
            <w:szCs w:val="24"/>
          </w:rPr>
          <w:t>Find a Counselor</w:t>
        </w:r>
      </w:hyperlink>
      <w:r w:rsidRPr="000B72BF">
        <w:rPr>
          <w:rFonts w:ascii="Times New Roman" w:hAnsi="Times New Roman" w:cs="Times New Roman"/>
          <w:sz w:val="24"/>
          <w:szCs w:val="24"/>
        </w:rPr>
        <w:t xml:space="preserve"> tool to get a list of HUD-approved homebuyer counseling agencies in your area.  </w:t>
      </w:r>
      <w:r w:rsidRPr="00BE3B5B">
        <w:rPr>
          <w:rFonts w:ascii="Times New Roman" w:hAnsi="Times New Roman" w:cs="Times New Roman"/>
          <w:b/>
          <w:bCs/>
          <w:sz w:val="24"/>
          <w:szCs w:val="24"/>
        </w:rPr>
        <w:t>CFPB also provides great information on the topic of homeownership and foreclosure avoidance and negotiation at</w:t>
      </w:r>
      <w:r w:rsidRPr="000B72BF">
        <w:rPr>
          <w:rFonts w:ascii="Times New Roman" w:hAnsi="Times New Roman" w:cs="Times New Roman"/>
          <w:sz w:val="24"/>
          <w:szCs w:val="24"/>
        </w:rPr>
        <w:t xml:space="preserve"> </w:t>
      </w:r>
      <w:hyperlink r:id="rId19" w:history="1">
        <w:r w:rsidRPr="000B72BF">
          <w:rPr>
            <w:rStyle w:val="Hyperlink"/>
            <w:rFonts w:ascii="Times New Roman" w:hAnsi="Times New Roman" w:cs="Times New Roman"/>
            <w:b/>
            <w:bCs/>
            <w:sz w:val="24"/>
            <w:szCs w:val="24"/>
          </w:rPr>
          <w:t>Help for homeowners | Consumer Financial Protection Bureau (consumerfinance.gov)</w:t>
        </w:r>
      </w:hyperlink>
      <w:r w:rsidRPr="000B72BF">
        <w:rPr>
          <w:rFonts w:ascii="Times New Roman" w:hAnsi="Times New Roman" w:cs="Times New Roman"/>
          <w:b/>
          <w:bCs/>
          <w:sz w:val="24"/>
          <w:szCs w:val="24"/>
        </w:rPr>
        <w:t>.</w:t>
      </w:r>
    </w:p>
    <w:p w14:paraId="007ABE3B" w14:textId="77777777" w:rsidR="00E74A0C" w:rsidRDefault="00E74A0C" w:rsidP="00D555E3">
      <w:pPr>
        <w:rPr>
          <w:rFonts w:ascii="Times New Roman" w:hAnsi="Times New Roman" w:cs="Times New Roman"/>
          <w:b/>
          <w:bCs/>
          <w:sz w:val="24"/>
          <w:szCs w:val="24"/>
        </w:rPr>
      </w:pPr>
    </w:p>
    <w:p w14:paraId="62CB4758" w14:textId="77777777" w:rsidR="00E74A0C" w:rsidRDefault="00E74A0C" w:rsidP="00D555E3">
      <w:pPr>
        <w:rPr>
          <w:rFonts w:ascii="Times New Roman" w:hAnsi="Times New Roman" w:cs="Times New Roman"/>
          <w:b/>
          <w:bCs/>
          <w:sz w:val="24"/>
          <w:szCs w:val="24"/>
        </w:rPr>
      </w:pPr>
    </w:p>
    <w:p w14:paraId="592E055D" w14:textId="7FE0813F" w:rsidR="00D555E3" w:rsidRPr="00D555E3" w:rsidRDefault="00D555E3" w:rsidP="00D555E3">
      <w:pPr>
        <w:rPr>
          <w:rFonts w:ascii="Times New Roman" w:hAnsi="Times New Roman" w:cs="Times New Roman"/>
          <w:b/>
          <w:bCs/>
          <w:sz w:val="24"/>
          <w:szCs w:val="24"/>
        </w:rPr>
      </w:pPr>
      <w:r w:rsidRPr="00D555E3">
        <w:rPr>
          <w:rFonts w:ascii="Times New Roman" w:hAnsi="Times New Roman" w:cs="Times New Roman"/>
          <w:b/>
          <w:bCs/>
          <w:sz w:val="24"/>
          <w:szCs w:val="24"/>
        </w:rPr>
        <w:lastRenderedPageBreak/>
        <w:t>What Happens to Your Credit Score When You Miss Payments – Or Lose Your Home</w:t>
      </w:r>
    </w:p>
    <w:p w14:paraId="583CF492" w14:textId="6B000084" w:rsidR="00D555E3" w:rsidRPr="00D555E3" w:rsidRDefault="00D555E3" w:rsidP="00D555E3">
      <w:pPr>
        <w:rPr>
          <w:rFonts w:ascii="Times New Roman" w:hAnsi="Times New Roman" w:cs="Times New Roman"/>
          <w:sz w:val="24"/>
          <w:szCs w:val="24"/>
        </w:rPr>
      </w:pPr>
      <w:r w:rsidRPr="00D555E3">
        <w:rPr>
          <w:rFonts w:ascii="Times New Roman" w:hAnsi="Times New Roman" w:cs="Times New Roman"/>
          <w:sz w:val="24"/>
          <w:szCs w:val="24"/>
        </w:rPr>
        <w:t xml:space="preserve">Your mortgage lender will likely report to the three major credit bureaus </w:t>
      </w:r>
      <w:r w:rsidR="00E74A0C">
        <w:rPr>
          <w:rFonts w:ascii="Times New Roman" w:hAnsi="Times New Roman" w:cs="Times New Roman"/>
          <w:sz w:val="24"/>
          <w:szCs w:val="24"/>
        </w:rPr>
        <w:t>any payments</w:t>
      </w:r>
      <w:r w:rsidR="003768BD">
        <w:rPr>
          <w:rFonts w:ascii="Times New Roman" w:hAnsi="Times New Roman" w:cs="Times New Roman"/>
          <w:sz w:val="24"/>
          <w:szCs w:val="24"/>
        </w:rPr>
        <w:t xml:space="preserve"> more than</w:t>
      </w:r>
      <w:r w:rsidRPr="00D555E3">
        <w:rPr>
          <w:rFonts w:ascii="Times New Roman" w:hAnsi="Times New Roman" w:cs="Times New Roman"/>
          <w:sz w:val="24"/>
          <w:szCs w:val="24"/>
        </w:rPr>
        <w:t xml:space="preserve"> 30 days past due, and your </w:t>
      </w:r>
      <w:hyperlink r:id="rId20" w:tgtFrame="_blank" w:history="1">
        <w:r w:rsidRPr="00D555E3">
          <w:rPr>
            <w:rStyle w:val="Hyperlink"/>
            <w:rFonts w:ascii="Times New Roman" w:hAnsi="Times New Roman" w:cs="Times New Roman"/>
            <w:sz w:val="24"/>
            <w:szCs w:val="24"/>
          </w:rPr>
          <w:t>credit score</w:t>
        </w:r>
      </w:hyperlink>
      <w:r w:rsidRPr="00D555E3">
        <w:rPr>
          <w:rFonts w:ascii="Times New Roman" w:hAnsi="Times New Roman" w:cs="Times New Roman"/>
          <w:sz w:val="24"/>
          <w:szCs w:val="24"/>
        </w:rPr>
        <w:t> will take a hit. Even one late payment can negatively affect your credit score for up to three years, according to FICO.</w:t>
      </w:r>
      <w:r w:rsidR="00B06906">
        <w:rPr>
          <w:rFonts w:ascii="Times New Roman" w:hAnsi="Times New Roman" w:cs="Times New Roman"/>
          <w:sz w:val="24"/>
          <w:szCs w:val="24"/>
        </w:rPr>
        <w:t xml:space="preserve"> </w:t>
      </w:r>
      <w:r w:rsidRPr="00D555E3">
        <w:rPr>
          <w:rFonts w:ascii="Times New Roman" w:hAnsi="Times New Roman" w:cs="Times New Roman"/>
          <w:sz w:val="24"/>
          <w:szCs w:val="24"/>
        </w:rPr>
        <w:t xml:space="preserve">The effects of late payments can vary, depending on your overall financial history and each credit bureau’s </w:t>
      </w:r>
      <w:r w:rsidR="003768BD">
        <w:rPr>
          <w:rFonts w:ascii="Times New Roman" w:hAnsi="Times New Roman" w:cs="Times New Roman"/>
          <w:sz w:val="24"/>
          <w:szCs w:val="24"/>
        </w:rPr>
        <w:t>system</w:t>
      </w:r>
      <w:r w:rsidRPr="00D555E3">
        <w:rPr>
          <w:rFonts w:ascii="Times New Roman" w:hAnsi="Times New Roman" w:cs="Times New Roman"/>
          <w:sz w:val="24"/>
          <w:szCs w:val="24"/>
        </w:rPr>
        <w:t xml:space="preserve"> of calculating your score. Note</w:t>
      </w:r>
      <w:r w:rsidR="003768BD">
        <w:rPr>
          <w:rFonts w:ascii="Times New Roman" w:hAnsi="Times New Roman" w:cs="Times New Roman"/>
          <w:sz w:val="24"/>
          <w:szCs w:val="24"/>
        </w:rPr>
        <w:t>, however</w:t>
      </w:r>
      <w:r w:rsidRPr="00D555E3">
        <w:rPr>
          <w:rFonts w:ascii="Times New Roman" w:hAnsi="Times New Roman" w:cs="Times New Roman"/>
          <w:sz w:val="24"/>
          <w:szCs w:val="24"/>
        </w:rPr>
        <w:t>, that a borrower with an excellent credit rating — around 780 — could see a drop of 90 to 110 points after one late mortgage payment, according to FICO.</w:t>
      </w:r>
    </w:p>
    <w:p w14:paraId="357F713D" w14:textId="0046121C" w:rsidR="00D555E3" w:rsidRPr="00D555E3" w:rsidRDefault="00B06906" w:rsidP="00D555E3">
      <w:pPr>
        <w:rPr>
          <w:rFonts w:ascii="Times New Roman" w:hAnsi="Times New Roman" w:cs="Times New Roman"/>
          <w:sz w:val="24"/>
          <w:szCs w:val="24"/>
        </w:rPr>
      </w:pPr>
      <w:r>
        <w:rPr>
          <w:rFonts w:ascii="Times New Roman" w:hAnsi="Times New Roman" w:cs="Times New Roman"/>
          <w:sz w:val="24"/>
          <w:szCs w:val="24"/>
        </w:rPr>
        <w:t>T</w:t>
      </w:r>
      <w:r w:rsidR="00D555E3" w:rsidRPr="00D555E3">
        <w:rPr>
          <w:rFonts w:ascii="Times New Roman" w:hAnsi="Times New Roman" w:cs="Times New Roman"/>
          <w:sz w:val="24"/>
          <w:szCs w:val="24"/>
        </w:rPr>
        <w:t xml:space="preserve">he hits to your credit score will only get worse the </w:t>
      </w:r>
      <w:r>
        <w:rPr>
          <w:rFonts w:ascii="Times New Roman" w:hAnsi="Times New Roman" w:cs="Times New Roman"/>
          <w:sz w:val="24"/>
          <w:szCs w:val="24"/>
        </w:rPr>
        <w:t>longer</w:t>
      </w:r>
      <w:r w:rsidR="00D555E3" w:rsidRPr="00D555E3">
        <w:rPr>
          <w:rFonts w:ascii="Times New Roman" w:hAnsi="Times New Roman" w:cs="Times New Roman"/>
          <w:sz w:val="24"/>
          <w:szCs w:val="24"/>
        </w:rPr>
        <w:t xml:space="preserve"> you fall behind. Your credit report will indicate whether the payment is 30 or more days late, as well as what was done to resolve the late payment. If your late payments ultimately result in </w:t>
      </w:r>
      <w:r w:rsidR="00D555E3">
        <w:rPr>
          <w:rFonts w:ascii="Times New Roman" w:hAnsi="Times New Roman" w:cs="Times New Roman"/>
          <w:sz w:val="24"/>
          <w:szCs w:val="24"/>
        </w:rPr>
        <w:t xml:space="preserve">default and </w:t>
      </w:r>
      <w:r w:rsidR="00D555E3" w:rsidRPr="00D555E3">
        <w:rPr>
          <w:rFonts w:ascii="Times New Roman" w:hAnsi="Times New Roman" w:cs="Times New Roman"/>
          <w:sz w:val="24"/>
          <w:szCs w:val="24"/>
        </w:rPr>
        <w:t>foreclosure, that will remain</w:t>
      </w:r>
      <w:r w:rsidR="003768BD">
        <w:rPr>
          <w:rFonts w:ascii="Times New Roman" w:hAnsi="Times New Roman" w:cs="Times New Roman"/>
          <w:sz w:val="24"/>
          <w:szCs w:val="24"/>
        </w:rPr>
        <w:t xml:space="preserve"> on your report</w:t>
      </w:r>
      <w:r w:rsidR="00D555E3" w:rsidRPr="00D555E3">
        <w:rPr>
          <w:rFonts w:ascii="Times New Roman" w:hAnsi="Times New Roman" w:cs="Times New Roman"/>
          <w:sz w:val="24"/>
          <w:szCs w:val="24"/>
        </w:rPr>
        <w:t xml:space="preserve"> and continue to affect your credit score </w:t>
      </w:r>
      <w:r w:rsidR="003768BD">
        <w:rPr>
          <w:rFonts w:ascii="Times New Roman" w:hAnsi="Times New Roman" w:cs="Times New Roman"/>
          <w:sz w:val="24"/>
          <w:szCs w:val="24"/>
        </w:rPr>
        <w:t xml:space="preserve">by varying degrees </w:t>
      </w:r>
      <w:r w:rsidR="00D555E3" w:rsidRPr="00D555E3">
        <w:rPr>
          <w:rFonts w:ascii="Times New Roman" w:hAnsi="Times New Roman" w:cs="Times New Roman"/>
          <w:sz w:val="24"/>
          <w:szCs w:val="24"/>
        </w:rPr>
        <w:t>for up to seven years.</w:t>
      </w:r>
      <w:r w:rsidR="00D555E3">
        <w:rPr>
          <w:rFonts w:ascii="Times New Roman" w:hAnsi="Times New Roman" w:cs="Times New Roman"/>
          <w:sz w:val="24"/>
          <w:szCs w:val="24"/>
        </w:rPr>
        <w:t xml:space="preserve">  </w:t>
      </w:r>
      <w:r>
        <w:rPr>
          <w:rFonts w:ascii="Times New Roman" w:hAnsi="Times New Roman" w:cs="Times New Roman"/>
          <w:sz w:val="24"/>
          <w:szCs w:val="24"/>
        </w:rPr>
        <w:t>F</w:t>
      </w:r>
      <w:r w:rsidR="00D555E3">
        <w:rPr>
          <w:rFonts w:ascii="Times New Roman" w:hAnsi="Times New Roman" w:cs="Times New Roman"/>
          <w:sz w:val="24"/>
          <w:szCs w:val="24"/>
        </w:rPr>
        <w:t xml:space="preserve">rom: </w:t>
      </w:r>
      <w:hyperlink r:id="rId21" w:anchor="howalatemortgagepaymentaffectsyourcredit" w:history="1">
        <w:r w:rsidR="00D555E3" w:rsidRPr="00D555E3">
          <w:rPr>
            <w:rStyle w:val="Hyperlink"/>
            <w:rFonts w:ascii="Times New Roman" w:hAnsi="Times New Roman" w:cs="Times New Roman"/>
            <w:sz w:val="24"/>
            <w:szCs w:val="24"/>
          </w:rPr>
          <w:t>What You Need To Know About Late Mortgage Payments | LendingTree</w:t>
        </w:r>
      </w:hyperlink>
    </w:p>
    <w:p w14:paraId="53604844" w14:textId="02C13CFE" w:rsidR="008705E8" w:rsidRPr="000B72BF" w:rsidRDefault="005670F2" w:rsidP="008705E8">
      <w:pPr>
        <w:rPr>
          <w:rFonts w:ascii="Times New Roman" w:hAnsi="Times New Roman" w:cs="Times New Roman"/>
          <w:b/>
          <w:sz w:val="24"/>
          <w:szCs w:val="24"/>
        </w:rPr>
      </w:pPr>
      <w:r>
        <w:rPr>
          <w:rFonts w:ascii="Times New Roman" w:hAnsi="Times New Roman" w:cs="Times New Roman"/>
          <w:b/>
          <w:sz w:val="24"/>
          <w:szCs w:val="24"/>
        </w:rPr>
        <w:t xml:space="preserve">Selected </w:t>
      </w:r>
      <w:r w:rsidR="008705E8" w:rsidRPr="005670F2">
        <w:rPr>
          <w:rFonts w:ascii="Times New Roman" w:hAnsi="Times New Roman" w:cs="Times New Roman"/>
          <w:b/>
          <w:sz w:val="24"/>
          <w:szCs w:val="24"/>
        </w:rPr>
        <w:t xml:space="preserve">Loss </w:t>
      </w:r>
      <w:r w:rsidR="00BE1118" w:rsidRPr="005670F2">
        <w:rPr>
          <w:rFonts w:ascii="Times New Roman" w:hAnsi="Times New Roman" w:cs="Times New Roman"/>
          <w:b/>
          <w:sz w:val="24"/>
          <w:szCs w:val="24"/>
        </w:rPr>
        <w:t>Mitigation</w:t>
      </w:r>
      <w:r w:rsidR="00BE1118" w:rsidRPr="008077B1">
        <w:rPr>
          <w:rFonts w:ascii="Times New Roman" w:hAnsi="Times New Roman" w:cs="Times New Roman"/>
          <w:b/>
          <w:sz w:val="24"/>
          <w:szCs w:val="24"/>
        </w:rPr>
        <w:t xml:space="preserve"> Programs</w:t>
      </w:r>
      <w:r w:rsidR="00BE1118" w:rsidRPr="000B72BF">
        <w:rPr>
          <w:rFonts w:ascii="Times New Roman" w:hAnsi="Times New Roman" w:cs="Times New Roman"/>
          <w:b/>
          <w:sz w:val="24"/>
          <w:szCs w:val="24"/>
        </w:rPr>
        <w:t xml:space="preserve"> </w:t>
      </w:r>
      <w:r w:rsidR="00BE1118">
        <w:rPr>
          <w:rFonts w:ascii="Times New Roman" w:hAnsi="Times New Roman" w:cs="Times New Roman"/>
          <w:b/>
          <w:sz w:val="24"/>
          <w:szCs w:val="24"/>
        </w:rPr>
        <w:t>a</w:t>
      </w:r>
      <w:r w:rsidR="00BE1118" w:rsidRPr="000B72BF">
        <w:rPr>
          <w:rFonts w:ascii="Times New Roman" w:hAnsi="Times New Roman" w:cs="Times New Roman"/>
          <w:b/>
          <w:sz w:val="24"/>
          <w:szCs w:val="24"/>
        </w:rPr>
        <w:t xml:space="preserve">nd Services </w:t>
      </w:r>
      <w:r w:rsidR="00BE1118">
        <w:rPr>
          <w:rFonts w:ascii="Times New Roman" w:hAnsi="Times New Roman" w:cs="Times New Roman"/>
          <w:b/>
          <w:sz w:val="24"/>
          <w:szCs w:val="24"/>
        </w:rPr>
        <w:t>a</w:t>
      </w:r>
      <w:r w:rsidR="00BE1118" w:rsidRPr="000B72BF">
        <w:rPr>
          <w:rFonts w:ascii="Times New Roman" w:hAnsi="Times New Roman" w:cs="Times New Roman"/>
          <w:b/>
          <w:sz w:val="24"/>
          <w:szCs w:val="24"/>
        </w:rPr>
        <w:t xml:space="preserve">t The Local, State, </w:t>
      </w:r>
      <w:r w:rsidR="00BE1118">
        <w:rPr>
          <w:rFonts w:ascii="Times New Roman" w:hAnsi="Times New Roman" w:cs="Times New Roman"/>
          <w:b/>
          <w:sz w:val="24"/>
          <w:szCs w:val="24"/>
        </w:rPr>
        <w:t>a</w:t>
      </w:r>
      <w:r w:rsidR="00BE1118" w:rsidRPr="000B72BF">
        <w:rPr>
          <w:rFonts w:ascii="Times New Roman" w:hAnsi="Times New Roman" w:cs="Times New Roman"/>
          <w:b/>
          <w:sz w:val="24"/>
          <w:szCs w:val="24"/>
        </w:rPr>
        <w:t>nd Federal Level</w:t>
      </w:r>
    </w:p>
    <w:p w14:paraId="01F36BC2" w14:textId="76446C61" w:rsidR="00BC5983" w:rsidRDefault="00CA6E35" w:rsidP="003272AF">
      <w:pPr>
        <w:rPr>
          <w:rFonts w:ascii="Times New Roman" w:hAnsi="Times New Roman" w:cs="Times New Roman"/>
          <w:sz w:val="24"/>
          <w:szCs w:val="24"/>
        </w:rPr>
      </w:pPr>
      <w:r w:rsidRPr="000B72BF">
        <w:rPr>
          <w:rFonts w:ascii="Times New Roman" w:hAnsi="Times New Roman" w:cs="Times New Roman"/>
          <w:sz w:val="24"/>
          <w:szCs w:val="24"/>
        </w:rPr>
        <w:t>Everyone has a chance to apply for loan loss mitigation t</w:t>
      </w:r>
      <w:r w:rsidR="003272AF" w:rsidRPr="000B72BF">
        <w:rPr>
          <w:rFonts w:ascii="Times New Roman" w:hAnsi="Times New Roman" w:cs="Times New Roman"/>
          <w:sz w:val="24"/>
          <w:szCs w:val="24"/>
        </w:rPr>
        <w:t xml:space="preserve">hrough the </w:t>
      </w:r>
      <w:r w:rsidR="00155FF5" w:rsidRPr="000B72BF">
        <w:rPr>
          <w:rFonts w:ascii="Times New Roman" w:hAnsi="Times New Roman" w:cs="Times New Roman"/>
          <w:sz w:val="24"/>
          <w:szCs w:val="24"/>
        </w:rPr>
        <w:t xml:space="preserve">HUD </w:t>
      </w:r>
      <w:r w:rsidR="003272AF" w:rsidRPr="000B72BF">
        <w:rPr>
          <w:rFonts w:ascii="Times New Roman" w:hAnsi="Times New Roman" w:cs="Times New Roman"/>
          <w:sz w:val="24"/>
          <w:szCs w:val="24"/>
        </w:rPr>
        <w:t>Making Home Affordable Program</w:t>
      </w:r>
      <w:r w:rsidRPr="000B72BF">
        <w:rPr>
          <w:rFonts w:ascii="Times New Roman" w:hAnsi="Times New Roman" w:cs="Times New Roman"/>
          <w:sz w:val="24"/>
          <w:szCs w:val="24"/>
        </w:rPr>
        <w:t xml:space="preserve">, </w:t>
      </w:r>
      <w:r w:rsidR="003272AF" w:rsidRPr="000B72BF">
        <w:rPr>
          <w:rFonts w:ascii="Times New Roman" w:hAnsi="Times New Roman" w:cs="Times New Roman"/>
          <w:sz w:val="24"/>
          <w:szCs w:val="24"/>
        </w:rPr>
        <w:t xml:space="preserve">to </w:t>
      </w:r>
      <w:r w:rsidRPr="000B72BF">
        <w:rPr>
          <w:rFonts w:ascii="Times New Roman" w:hAnsi="Times New Roman" w:cs="Times New Roman"/>
          <w:sz w:val="24"/>
          <w:szCs w:val="24"/>
        </w:rPr>
        <w:t xml:space="preserve">try and </w:t>
      </w:r>
      <w:r w:rsidR="003272AF" w:rsidRPr="000B72BF">
        <w:rPr>
          <w:rFonts w:ascii="Times New Roman" w:hAnsi="Times New Roman" w:cs="Times New Roman"/>
          <w:sz w:val="24"/>
          <w:szCs w:val="24"/>
        </w:rPr>
        <w:t xml:space="preserve">keep their home:  </w:t>
      </w:r>
      <w:hyperlink r:id="rId22" w:history="1">
        <w:r w:rsidR="003272AF" w:rsidRPr="000B72BF">
          <w:rPr>
            <w:rStyle w:val="Hyperlink"/>
            <w:rFonts w:ascii="Times New Roman" w:hAnsi="Times New Roman" w:cs="Times New Roman"/>
            <w:sz w:val="24"/>
            <w:szCs w:val="24"/>
          </w:rPr>
          <w:t>Interacting With Your Mortgage Company and Housing Counselor | Making Home Affordable</w:t>
        </w:r>
      </w:hyperlink>
      <w:r w:rsidRPr="000B72BF">
        <w:rPr>
          <w:rFonts w:ascii="Times New Roman" w:hAnsi="Times New Roman" w:cs="Times New Roman"/>
          <w:sz w:val="24"/>
          <w:szCs w:val="24"/>
        </w:rPr>
        <w:t xml:space="preserve"> </w:t>
      </w:r>
      <w:r w:rsidR="006072F4">
        <w:rPr>
          <w:rFonts w:ascii="Times New Roman" w:hAnsi="Times New Roman" w:cs="Times New Roman"/>
          <w:sz w:val="24"/>
          <w:szCs w:val="24"/>
        </w:rPr>
        <w:t xml:space="preserve">and  </w:t>
      </w:r>
      <w:hyperlink r:id="rId23" w:history="1">
        <w:r w:rsidR="006072F4" w:rsidRPr="006072F4">
          <w:rPr>
            <w:rStyle w:val="Hyperlink"/>
            <w:rFonts w:ascii="Times New Roman" w:hAnsi="Times New Roman" w:cs="Times New Roman"/>
            <w:sz w:val="24"/>
            <w:szCs w:val="24"/>
          </w:rPr>
          <w:t>HUD Contact Your Lender to Avoid Foreclosure | HUD.gov / U.S. Department of Housing and Urban Development (HUD)</w:t>
        </w:r>
      </w:hyperlink>
      <w:r w:rsidR="006072F4">
        <w:rPr>
          <w:rFonts w:ascii="Times New Roman" w:hAnsi="Times New Roman" w:cs="Times New Roman"/>
          <w:sz w:val="24"/>
          <w:szCs w:val="24"/>
        </w:rPr>
        <w:t xml:space="preserve"> </w:t>
      </w:r>
      <w:r w:rsidR="00C954AF">
        <w:rPr>
          <w:rFonts w:ascii="Times New Roman" w:hAnsi="Times New Roman" w:cs="Times New Roman"/>
          <w:sz w:val="24"/>
          <w:szCs w:val="24"/>
        </w:rPr>
        <w:t xml:space="preserve">and  </w:t>
      </w:r>
      <w:hyperlink r:id="rId24" w:history="1">
        <w:r w:rsidR="00C954AF" w:rsidRPr="00C954AF">
          <w:rPr>
            <w:rStyle w:val="Hyperlink"/>
            <w:rFonts w:ascii="Times New Roman" w:hAnsi="Times New Roman" w:cs="Times New Roman"/>
            <w:sz w:val="24"/>
            <w:szCs w:val="24"/>
          </w:rPr>
          <w:t>MHA | Making Home Affordable</w:t>
        </w:r>
      </w:hyperlink>
      <w:r w:rsidR="00C954AF" w:rsidRPr="00C954AF">
        <w:rPr>
          <w:rFonts w:ascii="Times New Roman" w:hAnsi="Times New Roman" w:cs="Times New Roman"/>
          <w:sz w:val="24"/>
          <w:szCs w:val="24"/>
        </w:rPr>
        <w:t xml:space="preserve"> </w:t>
      </w:r>
      <w:r w:rsidRPr="000B72BF">
        <w:rPr>
          <w:rFonts w:ascii="Times New Roman" w:hAnsi="Times New Roman" w:cs="Times New Roman"/>
          <w:sz w:val="24"/>
          <w:szCs w:val="24"/>
        </w:rPr>
        <w:t>give</w:t>
      </w:r>
      <w:r w:rsidR="00D96676">
        <w:rPr>
          <w:rFonts w:ascii="Times New Roman" w:hAnsi="Times New Roman" w:cs="Times New Roman"/>
          <w:sz w:val="24"/>
          <w:szCs w:val="24"/>
        </w:rPr>
        <w:t xml:space="preserve"> advice on</w:t>
      </w:r>
      <w:r w:rsidR="003272AF" w:rsidRPr="000B72BF">
        <w:rPr>
          <w:rFonts w:ascii="Times New Roman" w:hAnsi="Times New Roman" w:cs="Times New Roman"/>
          <w:sz w:val="24"/>
          <w:szCs w:val="24"/>
        </w:rPr>
        <w:t xml:space="preserve"> </w:t>
      </w:r>
      <w:r w:rsidRPr="000B72BF">
        <w:rPr>
          <w:rFonts w:ascii="Times New Roman" w:hAnsi="Times New Roman" w:cs="Times New Roman"/>
          <w:sz w:val="24"/>
          <w:szCs w:val="24"/>
        </w:rPr>
        <w:t>how to work</w:t>
      </w:r>
      <w:r w:rsidR="003272AF" w:rsidRPr="000B72BF">
        <w:rPr>
          <w:rFonts w:ascii="Times New Roman" w:hAnsi="Times New Roman" w:cs="Times New Roman"/>
          <w:sz w:val="24"/>
          <w:szCs w:val="24"/>
        </w:rPr>
        <w:t xml:space="preserve"> with </w:t>
      </w:r>
      <w:r w:rsidR="00D96676">
        <w:rPr>
          <w:rFonts w:ascii="Times New Roman" w:hAnsi="Times New Roman" w:cs="Times New Roman"/>
          <w:sz w:val="24"/>
          <w:szCs w:val="24"/>
        </w:rPr>
        <w:t>a</w:t>
      </w:r>
      <w:r w:rsidR="003272AF" w:rsidRPr="000B72BF">
        <w:rPr>
          <w:rFonts w:ascii="Times New Roman" w:hAnsi="Times New Roman" w:cs="Times New Roman"/>
          <w:sz w:val="24"/>
          <w:szCs w:val="24"/>
        </w:rPr>
        <w:t xml:space="preserve"> </w:t>
      </w:r>
      <w:r w:rsidR="008077B1">
        <w:rPr>
          <w:rFonts w:ascii="Times New Roman" w:hAnsi="Times New Roman" w:cs="Times New Roman"/>
          <w:sz w:val="24"/>
          <w:szCs w:val="24"/>
        </w:rPr>
        <w:t xml:space="preserve">homebuyer </w:t>
      </w:r>
      <w:r w:rsidR="00562EB8" w:rsidRPr="000B72BF">
        <w:rPr>
          <w:rFonts w:ascii="Times New Roman" w:hAnsi="Times New Roman" w:cs="Times New Roman"/>
          <w:sz w:val="24"/>
          <w:szCs w:val="24"/>
        </w:rPr>
        <w:t xml:space="preserve">counselor and </w:t>
      </w:r>
      <w:r w:rsidR="003272AF" w:rsidRPr="000B72BF">
        <w:rPr>
          <w:rFonts w:ascii="Times New Roman" w:hAnsi="Times New Roman" w:cs="Times New Roman"/>
          <w:sz w:val="24"/>
          <w:szCs w:val="24"/>
        </w:rPr>
        <w:t xml:space="preserve">service provider to </w:t>
      </w:r>
      <w:r w:rsidRPr="000B72BF">
        <w:rPr>
          <w:rFonts w:ascii="Times New Roman" w:hAnsi="Times New Roman" w:cs="Times New Roman"/>
          <w:sz w:val="24"/>
          <w:szCs w:val="24"/>
        </w:rPr>
        <w:t>establish</w:t>
      </w:r>
      <w:r w:rsidR="003272AF" w:rsidRPr="000B72BF">
        <w:rPr>
          <w:rFonts w:ascii="Times New Roman" w:hAnsi="Times New Roman" w:cs="Times New Roman"/>
          <w:sz w:val="24"/>
          <w:szCs w:val="24"/>
        </w:rPr>
        <w:t xml:space="preserve"> a </w:t>
      </w:r>
      <w:r w:rsidR="006072F4">
        <w:rPr>
          <w:rFonts w:ascii="Times New Roman" w:hAnsi="Times New Roman" w:cs="Times New Roman"/>
          <w:sz w:val="24"/>
          <w:szCs w:val="24"/>
        </w:rPr>
        <w:t xml:space="preserve">forbearance or modification </w:t>
      </w:r>
      <w:r w:rsidR="003272AF" w:rsidRPr="000B72BF">
        <w:rPr>
          <w:rFonts w:ascii="Times New Roman" w:hAnsi="Times New Roman" w:cs="Times New Roman"/>
          <w:sz w:val="24"/>
          <w:szCs w:val="24"/>
        </w:rPr>
        <w:t xml:space="preserve">plan </w:t>
      </w:r>
      <w:r w:rsidR="00562EB8" w:rsidRPr="000B72BF">
        <w:rPr>
          <w:rFonts w:ascii="Times New Roman" w:hAnsi="Times New Roman" w:cs="Times New Roman"/>
          <w:sz w:val="24"/>
          <w:szCs w:val="24"/>
        </w:rPr>
        <w:t>that is acceptable</w:t>
      </w:r>
      <w:r w:rsidR="003272AF" w:rsidRPr="000B72BF">
        <w:rPr>
          <w:rFonts w:ascii="Times New Roman" w:hAnsi="Times New Roman" w:cs="Times New Roman"/>
          <w:sz w:val="24"/>
          <w:szCs w:val="24"/>
        </w:rPr>
        <w:t xml:space="preserve"> to </w:t>
      </w:r>
      <w:r w:rsidRPr="000B72BF">
        <w:rPr>
          <w:rFonts w:ascii="Times New Roman" w:hAnsi="Times New Roman" w:cs="Times New Roman"/>
          <w:sz w:val="24"/>
          <w:szCs w:val="24"/>
        </w:rPr>
        <w:t>all</w:t>
      </w:r>
      <w:r w:rsidR="003272AF" w:rsidRPr="000B72BF">
        <w:rPr>
          <w:rFonts w:ascii="Times New Roman" w:hAnsi="Times New Roman" w:cs="Times New Roman"/>
          <w:sz w:val="24"/>
          <w:szCs w:val="24"/>
        </w:rPr>
        <w:t xml:space="preserve"> parties</w:t>
      </w:r>
      <w:r w:rsidR="00583D99">
        <w:rPr>
          <w:rFonts w:ascii="Times New Roman" w:hAnsi="Times New Roman" w:cs="Times New Roman"/>
          <w:sz w:val="24"/>
          <w:szCs w:val="24"/>
        </w:rPr>
        <w:t xml:space="preserve">, including the steps necessary </w:t>
      </w:r>
      <w:r w:rsidR="002A03CB">
        <w:rPr>
          <w:rFonts w:ascii="Times New Roman" w:hAnsi="Times New Roman" w:cs="Times New Roman"/>
          <w:sz w:val="24"/>
          <w:szCs w:val="24"/>
        </w:rPr>
        <w:t>before</w:t>
      </w:r>
      <w:r w:rsidR="00583D99">
        <w:rPr>
          <w:rFonts w:ascii="Times New Roman" w:hAnsi="Times New Roman" w:cs="Times New Roman"/>
          <w:sz w:val="24"/>
          <w:szCs w:val="24"/>
        </w:rPr>
        <w:t xml:space="preserve"> coming to agreement</w:t>
      </w:r>
      <w:r w:rsidR="003272AF" w:rsidRPr="000B72BF">
        <w:rPr>
          <w:rFonts w:ascii="Times New Roman" w:hAnsi="Times New Roman" w:cs="Times New Roman"/>
          <w:sz w:val="24"/>
          <w:szCs w:val="24"/>
        </w:rPr>
        <w:t>.</w:t>
      </w:r>
      <w:r w:rsidRPr="000B72BF">
        <w:rPr>
          <w:rFonts w:ascii="Times New Roman" w:hAnsi="Times New Roman" w:cs="Times New Roman"/>
          <w:sz w:val="24"/>
          <w:szCs w:val="24"/>
        </w:rPr>
        <w:t xml:space="preserve">  This</w:t>
      </w:r>
      <w:r w:rsidR="00C954AF">
        <w:rPr>
          <w:rFonts w:ascii="Times New Roman" w:hAnsi="Times New Roman" w:cs="Times New Roman"/>
          <w:sz w:val="24"/>
          <w:szCs w:val="24"/>
        </w:rPr>
        <w:t xml:space="preserve"> can be</w:t>
      </w:r>
      <w:r w:rsidR="00583D99">
        <w:rPr>
          <w:rFonts w:ascii="Times New Roman" w:hAnsi="Times New Roman" w:cs="Times New Roman"/>
          <w:sz w:val="24"/>
          <w:szCs w:val="24"/>
        </w:rPr>
        <w:t xml:space="preserve"> </w:t>
      </w:r>
      <w:r w:rsidRPr="000B72BF">
        <w:rPr>
          <w:rFonts w:ascii="Times New Roman" w:hAnsi="Times New Roman" w:cs="Times New Roman"/>
          <w:sz w:val="24"/>
          <w:szCs w:val="24"/>
        </w:rPr>
        <w:t>a complex process</w:t>
      </w:r>
      <w:r w:rsidR="006F7528">
        <w:rPr>
          <w:rFonts w:ascii="Times New Roman" w:hAnsi="Times New Roman" w:cs="Times New Roman"/>
          <w:sz w:val="24"/>
          <w:szCs w:val="24"/>
        </w:rPr>
        <w:t>,</w:t>
      </w:r>
      <w:r w:rsidRPr="000B72BF">
        <w:rPr>
          <w:rFonts w:ascii="Times New Roman" w:hAnsi="Times New Roman" w:cs="Times New Roman"/>
          <w:sz w:val="24"/>
          <w:szCs w:val="24"/>
        </w:rPr>
        <w:t xml:space="preserve"> with many</w:t>
      </w:r>
      <w:r w:rsidR="007D3FE9" w:rsidRPr="000B72BF">
        <w:rPr>
          <w:rFonts w:ascii="Times New Roman" w:hAnsi="Times New Roman" w:cs="Times New Roman"/>
          <w:sz w:val="24"/>
          <w:szCs w:val="24"/>
        </w:rPr>
        <w:t xml:space="preserve"> steps and document</w:t>
      </w:r>
      <w:r w:rsidRPr="000B72BF">
        <w:rPr>
          <w:rFonts w:ascii="Times New Roman" w:hAnsi="Times New Roman" w:cs="Times New Roman"/>
          <w:sz w:val="24"/>
          <w:szCs w:val="24"/>
        </w:rPr>
        <w:t xml:space="preserve"> requirements, </w:t>
      </w:r>
      <w:r w:rsidR="006F7528">
        <w:rPr>
          <w:rFonts w:ascii="Times New Roman" w:hAnsi="Times New Roman" w:cs="Times New Roman"/>
          <w:sz w:val="24"/>
          <w:szCs w:val="24"/>
        </w:rPr>
        <w:t>but</w:t>
      </w:r>
      <w:r w:rsidRPr="000B72BF">
        <w:rPr>
          <w:rFonts w:ascii="Times New Roman" w:hAnsi="Times New Roman" w:cs="Times New Roman"/>
          <w:sz w:val="24"/>
          <w:szCs w:val="24"/>
        </w:rPr>
        <w:t xml:space="preserve"> </w:t>
      </w:r>
      <w:r w:rsidR="00C954AF">
        <w:rPr>
          <w:rFonts w:ascii="Times New Roman" w:hAnsi="Times New Roman" w:cs="Times New Roman"/>
          <w:sz w:val="24"/>
          <w:szCs w:val="24"/>
        </w:rPr>
        <w:t>hom</w:t>
      </w:r>
      <w:r w:rsidR="001B1D2C">
        <w:rPr>
          <w:rFonts w:ascii="Times New Roman" w:hAnsi="Times New Roman" w:cs="Times New Roman"/>
          <w:sz w:val="24"/>
          <w:szCs w:val="24"/>
        </w:rPr>
        <w:t xml:space="preserve">eownership </w:t>
      </w:r>
      <w:r w:rsidRPr="000B72BF">
        <w:rPr>
          <w:rFonts w:ascii="Times New Roman" w:hAnsi="Times New Roman" w:cs="Times New Roman"/>
          <w:sz w:val="24"/>
          <w:szCs w:val="24"/>
        </w:rPr>
        <w:t xml:space="preserve">counseling (and possibly legal) assistance </w:t>
      </w:r>
      <w:r w:rsidR="006F7528">
        <w:rPr>
          <w:rFonts w:ascii="Times New Roman" w:hAnsi="Times New Roman" w:cs="Times New Roman"/>
          <w:sz w:val="24"/>
          <w:szCs w:val="24"/>
        </w:rPr>
        <w:t xml:space="preserve">can make the process smoother and relieve the homeowner </w:t>
      </w:r>
      <w:r w:rsidR="006072F4">
        <w:rPr>
          <w:rFonts w:ascii="Times New Roman" w:hAnsi="Times New Roman" w:cs="Times New Roman"/>
          <w:sz w:val="24"/>
          <w:szCs w:val="24"/>
        </w:rPr>
        <w:t xml:space="preserve">of </w:t>
      </w:r>
      <w:r w:rsidR="006F7528">
        <w:rPr>
          <w:rFonts w:ascii="Times New Roman" w:hAnsi="Times New Roman" w:cs="Times New Roman"/>
          <w:sz w:val="24"/>
          <w:szCs w:val="24"/>
        </w:rPr>
        <w:t>some</w:t>
      </w:r>
      <w:r w:rsidR="00D96676">
        <w:rPr>
          <w:rFonts w:ascii="Times New Roman" w:hAnsi="Times New Roman" w:cs="Times New Roman"/>
          <w:sz w:val="24"/>
          <w:szCs w:val="24"/>
        </w:rPr>
        <w:t xml:space="preserve"> s</w:t>
      </w:r>
      <w:r w:rsidR="006F7528">
        <w:rPr>
          <w:rFonts w:ascii="Times New Roman" w:hAnsi="Times New Roman" w:cs="Times New Roman"/>
          <w:sz w:val="24"/>
          <w:szCs w:val="24"/>
        </w:rPr>
        <w:t>tress</w:t>
      </w:r>
      <w:r w:rsidRPr="000B72BF">
        <w:rPr>
          <w:rFonts w:ascii="Times New Roman" w:hAnsi="Times New Roman" w:cs="Times New Roman"/>
          <w:sz w:val="24"/>
          <w:szCs w:val="24"/>
        </w:rPr>
        <w:t>.</w:t>
      </w:r>
      <w:r w:rsidR="00562EB8" w:rsidRPr="000B72BF">
        <w:rPr>
          <w:rFonts w:ascii="Times New Roman" w:hAnsi="Times New Roman" w:cs="Times New Roman"/>
          <w:sz w:val="24"/>
          <w:szCs w:val="24"/>
        </w:rPr>
        <w:t xml:space="preserve"> </w:t>
      </w:r>
      <w:r w:rsidR="00BC5983">
        <w:rPr>
          <w:rFonts w:ascii="Times New Roman" w:hAnsi="Times New Roman" w:cs="Times New Roman"/>
          <w:sz w:val="24"/>
          <w:szCs w:val="24"/>
        </w:rPr>
        <w:t xml:space="preserve"> </w:t>
      </w:r>
    </w:p>
    <w:p w14:paraId="537F11B2" w14:textId="0218ED19" w:rsidR="00BC5983" w:rsidRPr="00BC5983" w:rsidRDefault="00BC5983" w:rsidP="00BC5983">
      <w:pPr>
        <w:rPr>
          <w:rFonts w:ascii="Times New Roman" w:hAnsi="Times New Roman" w:cs="Times New Roman"/>
          <w:b/>
          <w:bCs/>
          <w:sz w:val="24"/>
          <w:szCs w:val="24"/>
        </w:rPr>
      </w:pPr>
      <w:r w:rsidRPr="00BC5983">
        <w:rPr>
          <w:rFonts w:ascii="Times New Roman" w:hAnsi="Times New Roman" w:cs="Times New Roman"/>
          <w:sz w:val="24"/>
          <w:szCs w:val="24"/>
        </w:rPr>
        <w:t xml:space="preserve">A list of all HUD Loss Mitigation Options can be found at: </w:t>
      </w:r>
      <w:hyperlink r:id="rId25" w:history="1">
        <w:r w:rsidRPr="00BC5983">
          <w:rPr>
            <w:rStyle w:val="Hyperlink"/>
            <w:rFonts w:ascii="Times New Roman" w:hAnsi="Times New Roman" w:cs="Times New Roman"/>
            <w:sz w:val="24"/>
            <w:szCs w:val="24"/>
          </w:rPr>
          <w:t>Loss Mitigation | HUD.gov / U.S. Department of Housing and Urban Development (HUD)</w:t>
        </w:r>
      </w:hyperlink>
      <w:r w:rsidRPr="00BC5983">
        <w:rPr>
          <w:rFonts w:ascii="Times New Roman" w:hAnsi="Times New Roman" w:cs="Times New Roman"/>
          <w:sz w:val="24"/>
          <w:szCs w:val="24"/>
        </w:rPr>
        <w:t xml:space="preserve">.  For additional information go to the HUD online site at </w:t>
      </w:r>
      <w:hyperlink r:id="rId26" w:history="1">
        <w:r w:rsidRPr="00BC5983">
          <w:rPr>
            <w:rStyle w:val="Hyperlink"/>
            <w:rFonts w:ascii="Times New Roman" w:hAnsi="Times New Roman" w:cs="Times New Roman"/>
            <w:sz w:val="24"/>
            <w:szCs w:val="24"/>
          </w:rPr>
          <w:t>Avoiding Foreclosure | HUD.gov / U.S. Department of Housing and Urban Development (HUD)</w:t>
        </w:r>
      </w:hyperlink>
      <w:r w:rsidRPr="00BC5983">
        <w:rPr>
          <w:rFonts w:ascii="Times New Roman" w:hAnsi="Times New Roman" w:cs="Times New Roman"/>
          <w:sz w:val="24"/>
          <w:szCs w:val="24"/>
        </w:rPr>
        <w:t xml:space="preserve"> for information related to FHA borrowers.  However, the federal and most state foreclosure and eviction moratoriums ended as of January 1, 2022.</w:t>
      </w:r>
      <w:r>
        <w:rPr>
          <w:rFonts w:ascii="Times New Roman" w:hAnsi="Times New Roman" w:cs="Times New Roman"/>
          <w:sz w:val="24"/>
          <w:szCs w:val="24"/>
        </w:rPr>
        <w:t xml:space="preserve"> F</w:t>
      </w:r>
      <w:r w:rsidRPr="00BC5983">
        <w:rPr>
          <w:rFonts w:ascii="Times New Roman" w:hAnsi="Times New Roman" w:cs="Times New Roman"/>
          <w:sz w:val="24"/>
          <w:szCs w:val="24"/>
        </w:rPr>
        <w:t xml:space="preserve">oreclosure counselors </w:t>
      </w:r>
      <w:r>
        <w:rPr>
          <w:rFonts w:ascii="Times New Roman" w:hAnsi="Times New Roman" w:cs="Times New Roman"/>
          <w:sz w:val="24"/>
          <w:szCs w:val="24"/>
        </w:rPr>
        <w:t xml:space="preserve">are </w:t>
      </w:r>
      <w:r w:rsidRPr="00BC5983">
        <w:rPr>
          <w:rFonts w:ascii="Times New Roman" w:hAnsi="Times New Roman" w:cs="Times New Roman"/>
          <w:sz w:val="24"/>
          <w:szCs w:val="24"/>
        </w:rPr>
        <w:t xml:space="preserve">specially trained to help clients seeking outside assistance to prevent foreclosure on their homes.  HUD provides a thorough list of approved counselors who specialize in foreclosure counseling at: </w:t>
      </w:r>
      <w:hyperlink r:id="rId27" w:history="1">
        <w:r w:rsidRPr="00BC5983">
          <w:rPr>
            <w:rStyle w:val="Hyperlink"/>
            <w:rFonts w:ascii="Times New Roman" w:hAnsi="Times New Roman" w:cs="Times New Roman"/>
            <w:sz w:val="24"/>
            <w:szCs w:val="24"/>
          </w:rPr>
          <w:t>U.S. Department of Housing and Urban Development (HUD)</w:t>
        </w:r>
      </w:hyperlink>
      <w:r w:rsidRPr="00BC5983">
        <w:rPr>
          <w:rFonts w:ascii="Times New Roman" w:hAnsi="Times New Roman" w:cs="Times New Roman"/>
          <w:sz w:val="24"/>
          <w:szCs w:val="24"/>
        </w:rPr>
        <w:t xml:space="preserve"> – this link takes you directly to a page where you will search for the counselor by state.</w:t>
      </w:r>
    </w:p>
    <w:p w14:paraId="62AEB15F" w14:textId="26180137" w:rsidR="003272AF" w:rsidRPr="001B1D2C" w:rsidRDefault="00766836" w:rsidP="003272AF">
      <w:pPr>
        <w:rPr>
          <w:rFonts w:ascii="Times New Roman" w:hAnsi="Times New Roman" w:cs="Times New Roman"/>
          <w:bCs/>
          <w:sz w:val="24"/>
          <w:szCs w:val="24"/>
        </w:rPr>
      </w:pPr>
      <w:r w:rsidRPr="00766836">
        <w:rPr>
          <w:rFonts w:ascii="Times New Roman" w:hAnsi="Times New Roman" w:cs="Times New Roman"/>
          <w:b/>
          <w:bCs/>
          <w:sz w:val="24"/>
          <w:szCs w:val="24"/>
        </w:rPr>
        <w:t>However, b</w:t>
      </w:r>
      <w:r w:rsidR="007D3FE9" w:rsidRPr="00766836">
        <w:rPr>
          <w:rFonts w:ascii="Times New Roman" w:hAnsi="Times New Roman" w:cs="Times New Roman"/>
          <w:b/>
          <w:bCs/>
          <w:sz w:val="24"/>
          <w:szCs w:val="24"/>
        </w:rPr>
        <w:t>eware</w:t>
      </w:r>
      <w:r w:rsidR="007D3FE9" w:rsidRPr="000B72BF">
        <w:rPr>
          <w:rFonts w:ascii="Times New Roman" w:hAnsi="Times New Roman" w:cs="Times New Roman"/>
          <w:b/>
          <w:sz w:val="24"/>
          <w:szCs w:val="24"/>
        </w:rPr>
        <w:t xml:space="preserve"> scam </w:t>
      </w:r>
      <w:r w:rsidR="00C822D7">
        <w:rPr>
          <w:rFonts w:ascii="Times New Roman" w:hAnsi="Times New Roman" w:cs="Times New Roman"/>
          <w:b/>
          <w:sz w:val="24"/>
          <w:szCs w:val="24"/>
        </w:rPr>
        <w:t>claims</w:t>
      </w:r>
      <w:r w:rsidR="007D3FE9" w:rsidRPr="000B72BF">
        <w:rPr>
          <w:rFonts w:ascii="Times New Roman" w:hAnsi="Times New Roman" w:cs="Times New Roman"/>
          <w:b/>
          <w:sz w:val="24"/>
          <w:szCs w:val="24"/>
        </w:rPr>
        <w:t xml:space="preserve"> </w:t>
      </w:r>
      <w:r w:rsidR="008077B1">
        <w:rPr>
          <w:rFonts w:ascii="Times New Roman" w:hAnsi="Times New Roman" w:cs="Times New Roman"/>
          <w:b/>
          <w:sz w:val="24"/>
          <w:szCs w:val="24"/>
        </w:rPr>
        <w:t>such as</w:t>
      </w:r>
      <w:r>
        <w:rPr>
          <w:rFonts w:ascii="Times New Roman" w:hAnsi="Times New Roman" w:cs="Times New Roman"/>
          <w:b/>
          <w:sz w:val="24"/>
          <w:szCs w:val="24"/>
        </w:rPr>
        <w:t xml:space="preserve"> </w:t>
      </w:r>
      <w:r w:rsidR="008077B1">
        <w:rPr>
          <w:rFonts w:ascii="Times New Roman" w:hAnsi="Times New Roman" w:cs="Times New Roman"/>
          <w:b/>
          <w:sz w:val="24"/>
          <w:szCs w:val="24"/>
        </w:rPr>
        <w:t xml:space="preserve">“we’ll </w:t>
      </w:r>
      <w:r w:rsidR="006F7528">
        <w:rPr>
          <w:rFonts w:ascii="Times New Roman" w:hAnsi="Times New Roman" w:cs="Times New Roman"/>
          <w:b/>
          <w:sz w:val="24"/>
          <w:szCs w:val="24"/>
        </w:rPr>
        <w:t>guarantee to</w:t>
      </w:r>
      <w:r w:rsidR="008077B1">
        <w:rPr>
          <w:rFonts w:ascii="Times New Roman" w:hAnsi="Times New Roman" w:cs="Times New Roman"/>
          <w:b/>
          <w:sz w:val="24"/>
          <w:szCs w:val="24"/>
        </w:rPr>
        <w:t xml:space="preserve"> get you</w:t>
      </w:r>
      <w:r w:rsidR="00C822D7">
        <w:rPr>
          <w:rFonts w:ascii="Times New Roman" w:hAnsi="Times New Roman" w:cs="Times New Roman"/>
          <w:b/>
          <w:sz w:val="24"/>
          <w:szCs w:val="24"/>
        </w:rPr>
        <w:t>r</w:t>
      </w:r>
      <w:r w:rsidR="008077B1">
        <w:rPr>
          <w:rFonts w:ascii="Times New Roman" w:hAnsi="Times New Roman" w:cs="Times New Roman"/>
          <w:b/>
          <w:sz w:val="24"/>
          <w:szCs w:val="24"/>
        </w:rPr>
        <w:t xml:space="preserve"> loan changed</w:t>
      </w:r>
      <w:r w:rsidR="001B1D2C">
        <w:rPr>
          <w:rFonts w:ascii="Times New Roman" w:hAnsi="Times New Roman" w:cs="Times New Roman"/>
          <w:b/>
          <w:sz w:val="24"/>
          <w:szCs w:val="24"/>
        </w:rPr>
        <w:t xml:space="preserve"> or forgiven</w:t>
      </w:r>
      <w:r w:rsidR="008077B1">
        <w:rPr>
          <w:rFonts w:ascii="Times New Roman" w:hAnsi="Times New Roman" w:cs="Times New Roman"/>
          <w:b/>
          <w:sz w:val="24"/>
          <w:szCs w:val="24"/>
        </w:rPr>
        <w:t>,” or “under foreclosure</w:t>
      </w:r>
      <w:r w:rsidR="00C822D7">
        <w:rPr>
          <w:rFonts w:ascii="Times New Roman" w:hAnsi="Times New Roman" w:cs="Times New Roman"/>
          <w:b/>
          <w:sz w:val="24"/>
          <w:szCs w:val="24"/>
        </w:rPr>
        <w:t>?</w:t>
      </w:r>
      <w:r w:rsidR="008077B1">
        <w:rPr>
          <w:rFonts w:ascii="Times New Roman" w:hAnsi="Times New Roman" w:cs="Times New Roman"/>
          <w:b/>
          <w:sz w:val="24"/>
          <w:szCs w:val="24"/>
        </w:rPr>
        <w:t xml:space="preserve"> – </w:t>
      </w:r>
      <w:r w:rsidR="001B1D2C">
        <w:rPr>
          <w:rFonts w:ascii="Times New Roman" w:hAnsi="Times New Roman" w:cs="Times New Roman"/>
          <w:b/>
          <w:sz w:val="24"/>
          <w:szCs w:val="24"/>
        </w:rPr>
        <w:t>W</w:t>
      </w:r>
      <w:r w:rsidR="008077B1">
        <w:rPr>
          <w:rFonts w:ascii="Times New Roman" w:hAnsi="Times New Roman" w:cs="Times New Roman"/>
          <w:b/>
          <w:sz w:val="24"/>
          <w:szCs w:val="24"/>
        </w:rPr>
        <w:t xml:space="preserve">e can </w:t>
      </w:r>
      <w:r w:rsidR="006F7528">
        <w:rPr>
          <w:rFonts w:ascii="Times New Roman" w:hAnsi="Times New Roman" w:cs="Times New Roman"/>
          <w:b/>
          <w:sz w:val="24"/>
          <w:szCs w:val="24"/>
        </w:rPr>
        <w:t>stop</w:t>
      </w:r>
      <w:r w:rsidR="001B1D2C">
        <w:rPr>
          <w:rFonts w:ascii="Times New Roman" w:hAnsi="Times New Roman" w:cs="Times New Roman"/>
          <w:b/>
          <w:sz w:val="24"/>
          <w:szCs w:val="24"/>
        </w:rPr>
        <w:t xml:space="preserve"> that from happening.</w:t>
      </w:r>
      <w:r w:rsidR="008077B1">
        <w:rPr>
          <w:rFonts w:ascii="Times New Roman" w:hAnsi="Times New Roman" w:cs="Times New Roman"/>
          <w:b/>
          <w:sz w:val="24"/>
          <w:szCs w:val="24"/>
        </w:rPr>
        <w:t xml:space="preserve">” </w:t>
      </w:r>
      <w:r w:rsidR="001B1D2C">
        <w:rPr>
          <w:rFonts w:ascii="Times New Roman" w:hAnsi="Times New Roman" w:cs="Times New Roman"/>
          <w:b/>
          <w:sz w:val="24"/>
          <w:szCs w:val="24"/>
        </w:rPr>
        <w:t xml:space="preserve">These are </w:t>
      </w:r>
      <w:r w:rsidR="008077B1">
        <w:rPr>
          <w:rFonts w:ascii="Times New Roman" w:hAnsi="Times New Roman" w:cs="Times New Roman"/>
          <w:b/>
          <w:sz w:val="24"/>
          <w:szCs w:val="24"/>
        </w:rPr>
        <w:t xml:space="preserve">bogus </w:t>
      </w:r>
      <w:r w:rsidR="00C822D7">
        <w:rPr>
          <w:rFonts w:ascii="Times New Roman" w:hAnsi="Times New Roman" w:cs="Times New Roman"/>
          <w:b/>
          <w:sz w:val="24"/>
          <w:szCs w:val="24"/>
        </w:rPr>
        <w:t>promises</w:t>
      </w:r>
      <w:r w:rsidR="001B1D2C">
        <w:rPr>
          <w:rFonts w:ascii="Times New Roman" w:hAnsi="Times New Roman" w:cs="Times New Roman"/>
          <w:b/>
          <w:sz w:val="24"/>
          <w:szCs w:val="24"/>
        </w:rPr>
        <w:t xml:space="preserve"> that will cost </w:t>
      </w:r>
      <w:proofErr w:type="gramStart"/>
      <w:r w:rsidR="001B1D2C">
        <w:rPr>
          <w:rFonts w:ascii="Times New Roman" w:hAnsi="Times New Roman" w:cs="Times New Roman"/>
          <w:b/>
          <w:sz w:val="24"/>
          <w:szCs w:val="24"/>
        </w:rPr>
        <w:t xml:space="preserve">you </w:t>
      </w:r>
      <w:r w:rsidR="006F7528">
        <w:rPr>
          <w:rFonts w:ascii="Times New Roman" w:hAnsi="Times New Roman" w:cs="Times New Roman"/>
          <w:b/>
          <w:sz w:val="24"/>
          <w:szCs w:val="24"/>
        </w:rPr>
        <w:t xml:space="preserve"> a</w:t>
      </w:r>
      <w:proofErr w:type="gramEnd"/>
      <w:r w:rsidR="006F7528">
        <w:rPr>
          <w:rFonts w:ascii="Times New Roman" w:hAnsi="Times New Roman" w:cs="Times New Roman"/>
          <w:b/>
          <w:sz w:val="24"/>
          <w:szCs w:val="24"/>
        </w:rPr>
        <w:t xml:space="preserve"> significant fee</w:t>
      </w:r>
      <w:r w:rsidR="001B1D2C">
        <w:rPr>
          <w:rFonts w:ascii="Times New Roman" w:hAnsi="Times New Roman" w:cs="Times New Roman"/>
          <w:b/>
          <w:sz w:val="24"/>
          <w:szCs w:val="24"/>
        </w:rPr>
        <w:t xml:space="preserve"> for nothing</w:t>
      </w:r>
      <w:r w:rsidR="008077B1">
        <w:rPr>
          <w:rFonts w:ascii="Times New Roman" w:hAnsi="Times New Roman" w:cs="Times New Roman"/>
          <w:b/>
          <w:sz w:val="24"/>
          <w:szCs w:val="24"/>
        </w:rPr>
        <w:t xml:space="preserve">.  </w:t>
      </w:r>
      <w:r w:rsidR="001B1D2C" w:rsidRPr="001B1D2C">
        <w:rPr>
          <w:rFonts w:ascii="Times New Roman" w:hAnsi="Times New Roman" w:cs="Times New Roman"/>
          <w:bCs/>
          <w:sz w:val="24"/>
          <w:szCs w:val="24"/>
        </w:rPr>
        <w:t>Various</w:t>
      </w:r>
      <w:r w:rsidR="00C822D7" w:rsidRPr="001B1D2C">
        <w:rPr>
          <w:rFonts w:ascii="Times New Roman" w:hAnsi="Times New Roman" w:cs="Times New Roman"/>
          <w:bCs/>
          <w:sz w:val="24"/>
          <w:szCs w:val="24"/>
        </w:rPr>
        <w:t xml:space="preserve"> kinds of assistance related to t</w:t>
      </w:r>
      <w:r w:rsidRPr="001B1D2C">
        <w:rPr>
          <w:rFonts w:ascii="Times New Roman" w:hAnsi="Times New Roman" w:cs="Times New Roman"/>
          <w:bCs/>
          <w:sz w:val="24"/>
          <w:szCs w:val="24"/>
        </w:rPr>
        <w:t xml:space="preserve">his topic </w:t>
      </w:r>
      <w:r w:rsidR="00C822D7" w:rsidRPr="001B1D2C">
        <w:rPr>
          <w:rFonts w:ascii="Times New Roman" w:hAnsi="Times New Roman" w:cs="Times New Roman"/>
          <w:bCs/>
          <w:sz w:val="24"/>
          <w:szCs w:val="24"/>
        </w:rPr>
        <w:t>is</w:t>
      </w:r>
      <w:r w:rsidRPr="001B1D2C">
        <w:rPr>
          <w:rFonts w:ascii="Times New Roman" w:hAnsi="Times New Roman" w:cs="Times New Roman"/>
          <w:bCs/>
          <w:sz w:val="24"/>
          <w:szCs w:val="24"/>
        </w:rPr>
        <w:t xml:space="preserve"> </w:t>
      </w:r>
      <w:r w:rsidR="007D3FE9" w:rsidRPr="001B1D2C">
        <w:rPr>
          <w:rFonts w:ascii="Times New Roman" w:hAnsi="Times New Roman" w:cs="Times New Roman"/>
          <w:bCs/>
          <w:sz w:val="24"/>
          <w:szCs w:val="24"/>
        </w:rPr>
        <w:t>advertised</w:t>
      </w:r>
      <w:r w:rsidR="00C822D7" w:rsidRPr="001B1D2C">
        <w:rPr>
          <w:rFonts w:ascii="Times New Roman" w:hAnsi="Times New Roman" w:cs="Times New Roman"/>
          <w:bCs/>
          <w:sz w:val="24"/>
          <w:szCs w:val="24"/>
        </w:rPr>
        <w:t xml:space="preserve"> </w:t>
      </w:r>
      <w:r w:rsidR="008077B1" w:rsidRPr="001B1D2C">
        <w:rPr>
          <w:rFonts w:ascii="Times New Roman" w:hAnsi="Times New Roman" w:cs="Times New Roman"/>
          <w:bCs/>
          <w:sz w:val="24"/>
          <w:szCs w:val="24"/>
        </w:rPr>
        <w:t>extensively,</w:t>
      </w:r>
      <w:r w:rsidR="007D3FE9" w:rsidRPr="001B1D2C">
        <w:rPr>
          <w:rFonts w:ascii="Times New Roman" w:hAnsi="Times New Roman" w:cs="Times New Roman"/>
          <w:bCs/>
          <w:sz w:val="24"/>
          <w:szCs w:val="24"/>
        </w:rPr>
        <w:t xml:space="preserve"> both in print and online – </w:t>
      </w:r>
      <w:r w:rsidR="00C822D7" w:rsidRPr="001B1D2C">
        <w:rPr>
          <w:rFonts w:ascii="Times New Roman" w:hAnsi="Times New Roman" w:cs="Times New Roman"/>
          <w:bCs/>
          <w:sz w:val="24"/>
          <w:szCs w:val="24"/>
        </w:rPr>
        <w:t xml:space="preserve">some </w:t>
      </w:r>
      <w:r w:rsidR="003D5E3E" w:rsidRPr="001B1D2C">
        <w:rPr>
          <w:rFonts w:ascii="Times New Roman" w:hAnsi="Times New Roman" w:cs="Times New Roman"/>
          <w:bCs/>
          <w:sz w:val="24"/>
          <w:szCs w:val="24"/>
        </w:rPr>
        <w:t>legitimate, but m</w:t>
      </w:r>
      <w:r w:rsidR="001B1D2C">
        <w:rPr>
          <w:rFonts w:ascii="Times New Roman" w:hAnsi="Times New Roman" w:cs="Times New Roman"/>
          <w:bCs/>
          <w:sz w:val="24"/>
          <w:szCs w:val="24"/>
        </w:rPr>
        <w:t>ost of the ones</w:t>
      </w:r>
      <w:r w:rsidR="003D5E3E" w:rsidRPr="001B1D2C">
        <w:rPr>
          <w:rFonts w:ascii="Times New Roman" w:hAnsi="Times New Roman" w:cs="Times New Roman"/>
          <w:bCs/>
          <w:sz w:val="24"/>
          <w:szCs w:val="24"/>
        </w:rPr>
        <w:t xml:space="preserve"> </w:t>
      </w:r>
      <w:r w:rsidR="007D3FE9" w:rsidRPr="001B1D2C">
        <w:rPr>
          <w:rFonts w:ascii="Times New Roman" w:hAnsi="Times New Roman" w:cs="Times New Roman"/>
          <w:bCs/>
          <w:sz w:val="24"/>
          <w:szCs w:val="24"/>
        </w:rPr>
        <w:t>requir</w:t>
      </w:r>
      <w:r w:rsidR="006F7528" w:rsidRPr="001B1D2C">
        <w:rPr>
          <w:rFonts w:ascii="Times New Roman" w:hAnsi="Times New Roman" w:cs="Times New Roman"/>
          <w:bCs/>
          <w:sz w:val="24"/>
          <w:szCs w:val="24"/>
        </w:rPr>
        <w:t>ing payment</w:t>
      </w:r>
      <w:r w:rsidR="007D3FE9" w:rsidRPr="001B1D2C">
        <w:rPr>
          <w:rFonts w:ascii="Times New Roman" w:hAnsi="Times New Roman" w:cs="Times New Roman"/>
          <w:bCs/>
          <w:sz w:val="24"/>
          <w:szCs w:val="24"/>
        </w:rPr>
        <w:t xml:space="preserve"> for</w:t>
      </w:r>
      <w:r w:rsidR="008077B1" w:rsidRPr="001B1D2C">
        <w:rPr>
          <w:rFonts w:ascii="Times New Roman" w:hAnsi="Times New Roman" w:cs="Times New Roman"/>
          <w:bCs/>
          <w:sz w:val="24"/>
          <w:szCs w:val="24"/>
        </w:rPr>
        <w:t xml:space="preserve"> their</w:t>
      </w:r>
      <w:r w:rsidR="007D3FE9" w:rsidRPr="001B1D2C">
        <w:rPr>
          <w:rFonts w:ascii="Times New Roman" w:hAnsi="Times New Roman" w:cs="Times New Roman"/>
          <w:bCs/>
          <w:sz w:val="24"/>
          <w:szCs w:val="24"/>
        </w:rPr>
        <w:t xml:space="preserve"> services</w:t>
      </w:r>
      <w:r w:rsidR="006F7528" w:rsidRPr="001B1D2C">
        <w:rPr>
          <w:rFonts w:ascii="Times New Roman" w:hAnsi="Times New Roman" w:cs="Times New Roman"/>
          <w:bCs/>
          <w:sz w:val="24"/>
          <w:szCs w:val="24"/>
        </w:rPr>
        <w:t xml:space="preserve"> are not</w:t>
      </w:r>
      <w:r w:rsidR="007D3FE9" w:rsidRPr="001B1D2C">
        <w:rPr>
          <w:rFonts w:ascii="Times New Roman" w:hAnsi="Times New Roman" w:cs="Times New Roman"/>
          <w:bCs/>
          <w:sz w:val="24"/>
          <w:szCs w:val="24"/>
        </w:rPr>
        <w:t>.</w:t>
      </w:r>
    </w:p>
    <w:p w14:paraId="6F6E60A1" w14:textId="4C22154E" w:rsidR="0059293F" w:rsidRDefault="003C767B" w:rsidP="0059293F">
      <w:pPr>
        <w:rPr>
          <w:rFonts w:ascii="Times New Roman" w:hAnsi="Times New Roman" w:cs="Times New Roman"/>
          <w:sz w:val="24"/>
          <w:szCs w:val="24"/>
        </w:rPr>
      </w:pPr>
      <w:r w:rsidRPr="000B72BF">
        <w:rPr>
          <w:rFonts w:ascii="Times New Roman" w:hAnsi="Times New Roman" w:cs="Times New Roman"/>
          <w:sz w:val="24"/>
          <w:szCs w:val="24"/>
        </w:rPr>
        <w:t xml:space="preserve">The </w:t>
      </w:r>
      <w:r w:rsidR="00583D99">
        <w:rPr>
          <w:rFonts w:ascii="Times New Roman" w:hAnsi="Times New Roman" w:cs="Times New Roman"/>
          <w:sz w:val="24"/>
          <w:szCs w:val="24"/>
        </w:rPr>
        <w:t>HUD</w:t>
      </w:r>
      <w:r w:rsidRPr="000B72BF">
        <w:rPr>
          <w:rFonts w:ascii="Times New Roman" w:hAnsi="Times New Roman" w:cs="Times New Roman"/>
          <w:sz w:val="24"/>
          <w:szCs w:val="24"/>
        </w:rPr>
        <w:t xml:space="preserve"> Office of Native American Programs</w:t>
      </w:r>
      <w:r w:rsidRPr="000B72BF">
        <w:rPr>
          <w:rFonts w:ascii="Times New Roman" w:hAnsi="Times New Roman" w:cs="Times New Roman"/>
          <w:b/>
          <w:bCs/>
          <w:sz w:val="24"/>
          <w:szCs w:val="24"/>
        </w:rPr>
        <w:t> </w:t>
      </w:r>
      <w:r w:rsidR="00970522" w:rsidRPr="000B72BF">
        <w:rPr>
          <w:rFonts w:ascii="Times New Roman" w:hAnsi="Times New Roman" w:cs="Times New Roman"/>
          <w:b/>
          <w:bCs/>
          <w:sz w:val="24"/>
          <w:szCs w:val="24"/>
        </w:rPr>
        <w:t xml:space="preserve">(ONAP) </w:t>
      </w:r>
      <w:r w:rsidRPr="000B72BF">
        <w:rPr>
          <w:rFonts w:ascii="Times New Roman" w:hAnsi="Times New Roman" w:cs="Times New Roman"/>
          <w:b/>
          <w:bCs/>
          <w:sz w:val="24"/>
          <w:szCs w:val="24"/>
        </w:rPr>
        <w:t xml:space="preserve">administers </w:t>
      </w:r>
      <w:r w:rsidR="00583D99">
        <w:rPr>
          <w:rFonts w:ascii="Times New Roman" w:hAnsi="Times New Roman" w:cs="Times New Roman"/>
          <w:b/>
          <w:bCs/>
          <w:sz w:val="24"/>
          <w:szCs w:val="24"/>
        </w:rPr>
        <w:t xml:space="preserve">several </w:t>
      </w:r>
      <w:r w:rsidRPr="000B72BF">
        <w:rPr>
          <w:rFonts w:ascii="Times New Roman" w:hAnsi="Times New Roman" w:cs="Times New Roman"/>
          <w:b/>
          <w:bCs/>
          <w:sz w:val="24"/>
          <w:szCs w:val="24"/>
        </w:rPr>
        <w:t>housing and community development programs</w:t>
      </w:r>
      <w:r w:rsidRPr="000B72BF">
        <w:rPr>
          <w:rFonts w:ascii="Times New Roman" w:hAnsi="Times New Roman" w:cs="Times New Roman"/>
          <w:sz w:val="24"/>
          <w:szCs w:val="24"/>
        </w:rPr>
        <w:t xml:space="preserve">, </w:t>
      </w:r>
      <w:hyperlink r:id="rId28" w:history="1">
        <w:r w:rsidR="00263BD2" w:rsidRPr="00263BD2">
          <w:rPr>
            <w:rStyle w:val="Hyperlink"/>
            <w:rFonts w:ascii="Times New Roman" w:hAnsi="Times New Roman" w:cs="Times New Roman"/>
            <w:sz w:val="24"/>
            <w:szCs w:val="24"/>
          </w:rPr>
          <w:t>About ONAP | HUD.gov / U.S. Department of Housing and Urban Development (HUD)</w:t>
        </w:r>
      </w:hyperlink>
      <w:r w:rsidR="00263BD2">
        <w:rPr>
          <w:rFonts w:ascii="Times New Roman" w:hAnsi="Times New Roman" w:cs="Times New Roman"/>
          <w:sz w:val="24"/>
          <w:szCs w:val="24"/>
        </w:rPr>
        <w:t xml:space="preserve"> </w:t>
      </w:r>
      <w:r w:rsidRPr="000B72BF">
        <w:rPr>
          <w:rFonts w:ascii="Times New Roman" w:hAnsi="Times New Roman" w:cs="Times New Roman"/>
          <w:sz w:val="24"/>
          <w:szCs w:val="24"/>
        </w:rPr>
        <w:t xml:space="preserve">including the Indian Housing Block Grant program, for the </w:t>
      </w:r>
      <w:r w:rsidRPr="000B72BF">
        <w:rPr>
          <w:rFonts w:ascii="Times New Roman" w:hAnsi="Times New Roman" w:cs="Times New Roman"/>
          <w:sz w:val="24"/>
          <w:szCs w:val="24"/>
        </w:rPr>
        <w:lastRenderedPageBreak/>
        <w:t>benefit of American Indians and Alaska Native</w:t>
      </w:r>
      <w:r w:rsidR="00EE0D7E">
        <w:rPr>
          <w:rFonts w:ascii="Times New Roman" w:hAnsi="Times New Roman" w:cs="Times New Roman"/>
          <w:sz w:val="24"/>
          <w:szCs w:val="24"/>
        </w:rPr>
        <w:t xml:space="preserve">s tribal members, </w:t>
      </w:r>
      <w:r w:rsidRPr="000B72BF">
        <w:rPr>
          <w:rFonts w:ascii="Times New Roman" w:hAnsi="Times New Roman" w:cs="Times New Roman"/>
          <w:sz w:val="24"/>
          <w:szCs w:val="24"/>
        </w:rPr>
        <w:t xml:space="preserve">governments, the Department of Hawaiian Home Lands, and Native Hawaiian and other Native American organizations.  </w:t>
      </w:r>
      <w:r w:rsidR="009D4D6B" w:rsidRPr="00C2176E">
        <w:rPr>
          <w:rFonts w:ascii="Times New Roman" w:hAnsi="Times New Roman" w:cs="Times New Roman"/>
          <w:b/>
          <w:bCs/>
          <w:i/>
          <w:iCs/>
          <w:sz w:val="24"/>
          <w:szCs w:val="24"/>
        </w:rPr>
        <w:t>For AI/AN citizens</w:t>
      </w:r>
      <w:r w:rsidR="00C2176E" w:rsidRPr="00C2176E">
        <w:rPr>
          <w:rFonts w:ascii="Times New Roman" w:hAnsi="Times New Roman" w:cs="Times New Roman"/>
          <w:b/>
          <w:bCs/>
          <w:i/>
          <w:iCs/>
          <w:sz w:val="24"/>
          <w:szCs w:val="24"/>
        </w:rPr>
        <w:t xml:space="preserve"> </w:t>
      </w:r>
      <w:r w:rsidR="00C2176E">
        <w:rPr>
          <w:rFonts w:ascii="Times New Roman" w:hAnsi="Times New Roman" w:cs="Times New Roman"/>
          <w:b/>
          <w:bCs/>
          <w:i/>
          <w:iCs/>
          <w:sz w:val="24"/>
          <w:szCs w:val="24"/>
        </w:rPr>
        <w:t>who own</w:t>
      </w:r>
      <w:r w:rsidR="00C2176E" w:rsidRPr="00C2176E">
        <w:rPr>
          <w:rFonts w:ascii="Times New Roman" w:hAnsi="Times New Roman" w:cs="Times New Roman"/>
          <w:b/>
          <w:bCs/>
          <w:i/>
          <w:iCs/>
          <w:sz w:val="24"/>
          <w:szCs w:val="24"/>
        </w:rPr>
        <w:t xml:space="preserve"> a home on tribal trust land</w:t>
      </w:r>
      <w:r w:rsidR="009D4D6B" w:rsidRPr="00C2176E">
        <w:rPr>
          <w:rFonts w:ascii="Times New Roman" w:hAnsi="Times New Roman" w:cs="Times New Roman"/>
          <w:b/>
          <w:bCs/>
          <w:i/>
          <w:iCs/>
          <w:sz w:val="24"/>
          <w:szCs w:val="24"/>
        </w:rPr>
        <w:t>: l</w:t>
      </w:r>
      <w:r w:rsidR="0059293F" w:rsidRPr="00C2176E">
        <w:rPr>
          <w:rFonts w:ascii="Times New Roman" w:hAnsi="Times New Roman" w:cs="Times New Roman"/>
          <w:b/>
          <w:bCs/>
          <w:i/>
          <w:iCs/>
          <w:sz w:val="24"/>
          <w:szCs w:val="24"/>
        </w:rPr>
        <w:t xml:space="preserve">and held in trust for a tribe cannot be mortgaged, and land held in trust for an individual must receive approval from the Bureau of Indian Affairs (BIA), before a lien </w:t>
      </w:r>
      <w:r w:rsidR="00C2176E">
        <w:rPr>
          <w:rFonts w:ascii="Times New Roman" w:hAnsi="Times New Roman" w:cs="Times New Roman"/>
          <w:b/>
          <w:bCs/>
          <w:i/>
          <w:iCs/>
          <w:sz w:val="24"/>
          <w:szCs w:val="24"/>
        </w:rPr>
        <w:t>can be</w:t>
      </w:r>
      <w:r w:rsidR="0059293F" w:rsidRPr="00C2176E">
        <w:rPr>
          <w:rFonts w:ascii="Times New Roman" w:hAnsi="Times New Roman" w:cs="Times New Roman"/>
          <w:b/>
          <w:bCs/>
          <w:i/>
          <w:iCs/>
          <w:sz w:val="24"/>
          <w:szCs w:val="24"/>
        </w:rPr>
        <w:t xml:space="preserve"> placed on the property.</w:t>
      </w:r>
      <w:r w:rsidR="0059293F" w:rsidRPr="0059293F">
        <w:rPr>
          <w:rFonts w:ascii="Times New Roman" w:hAnsi="Times New Roman" w:cs="Times New Roman"/>
          <w:sz w:val="24"/>
          <w:szCs w:val="24"/>
        </w:rPr>
        <w:t xml:space="preserve">  </w:t>
      </w:r>
      <w:r w:rsidR="009D4D6B">
        <w:rPr>
          <w:rFonts w:ascii="Times New Roman" w:hAnsi="Times New Roman" w:cs="Times New Roman"/>
          <w:sz w:val="24"/>
          <w:szCs w:val="24"/>
        </w:rPr>
        <w:t>I</w:t>
      </w:r>
      <w:r w:rsidR="0059293F" w:rsidRPr="0059293F">
        <w:rPr>
          <w:rFonts w:ascii="Times New Roman" w:hAnsi="Times New Roman" w:cs="Times New Roman"/>
          <w:sz w:val="24"/>
          <w:szCs w:val="24"/>
        </w:rPr>
        <w:t xml:space="preserve">n the event of a default by a borrower on a 184 loan on either tribal or individual trust land, the lender or HUD </w:t>
      </w:r>
      <w:r w:rsidR="0059293F" w:rsidRPr="00C2176E">
        <w:rPr>
          <w:rFonts w:ascii="Times New Roman" w:hAnsi="Times New Roman" w:cs="Times New Roman"/>
          <w:b/>
          <w:bCs/>
          <w:i/>
          <w:iCs/>
          <w:sz w:val="24"/>
          <w:szCs w:val="24"/>
        </w:rPr>
        <w:t>can only pursue liquidation of the loan</w:t>
      </w:r>
      <w:r w:rsidR="0059293F" w:rsidRPr="0059293F">
        <w:rPr>
          <w:rFonts w:ascii="Times New Roman" w:hAnsi="Times New Roman" w:cs="Times New Roman"/>
          <w:sz w:val="24"/>
          <w:szCs w:val="24"/>
        </w:rPr>
        <w:t xml:space="preserve"> </w:t>
      </w:r>
      <w:r w:rsidR="0059293F" w:rsidRPr="00C2176E">
        <w:rPr>
          <w:rFonts w:ascii="Times New Roman" w:hAnsi="Times New Roman" w:cs="Times New Roman"/>
          <w:b/>
          <w:bCs/>
          <w:i/>
          <w:iCs/>
          <w:sz w:val="24"/>
          <w:szCs w:val="24"/>
        </w:rPr>
        <w:t>after offering to transfer the loan to an eligible tribal member, the tribe or the Indian Housing Authority serving the tribe</w:t>
      </w:r>
      <w:r w:rsidR="0059293F" w:rsidRPr="0059293F">
        <w:rPr>
          <w:rFonts w:ascii="Times New Roman" w:hAnsi="Times New Roman" w:cs="Times New Roman"/>
          <w:sz w:val="24"/>
          <w:szCs w:val="24"/>
        </w:rPr>
        <w:t>; lenders cannot assume or own the property</w:t>
      </w:r>
      <w:r w:rsidR="00C2176E">
        <w:rPr>
          <w:rFonts w:ascii="Times New Roman" w:hAnsi="Times New Roman" w:cs="Times New Roman"/>
          <w:sz w:val="24"/>
          <w:szCs w:val="24"/>
        </w:rPr>
        <w:t>, although in some cases the house itself may be assumed</w:t>
      </w:r>
      <w:r w:rsidR="0059293F" w:rsidRPr="0059293F">
        <w:rPr>
          <w:rFonts w:ascii="Times New Roman" w:hAnsi="Times New Roman" w:cs="Times New Roman"/>
          <w:sz w:val="24"/>
          <w:szCs w:val="24"/>
        </w:rPr>
        <w:t>.</w:t>
      </w:r>
    </w:p>
    <w:p w14:paraId="070BA54A" w14:textId="06DC134D" w:rsidR="00263BD2" w:rsidRPr="00263BD2" w:rsidRDefault="00263BD2" w:rsidP="00263BD2">
      <w:pPr>
        <w:rPr>
          <w:rFonts w:ascii="Times New Roman" w:hAnsi="Times New Roman" w:cs="Times New Roman"/>
          <w:sz w:val="24"/>
          <w:szCs w:val="24"/>
        </w:rPr>
      </w:pPr>
      <w:r w:rsidRPr="007C7E4C">
        <w:rPr>
          <w:rFonts w:ascii="Times New Roman" w:hAnsi="Times New Roman" w:cs="Times New Roman"/>
          <w:b/>
          <w:bCs/>
          <w:sz w:val="24"/>
          <w:szCs w:val="24"/>
        </w:rPr>
        <w:t>For information on the current practices and the possibilities of tribal partnership with its citizens on homeownership</w:t>
      </w:r>
      <w:r w:rsidRPr="00263BD2">
        <w:rPr>
          <w:rFonts w:ascii="Times New Roman" w:hAnsi="Times New Roman" w:cs="Times New Roman"/>
          <w:sz w:val="24"/>
          <w:szCs w:val="24"/>
        </w:rPr>
        <w:t xml:space="preserve">, </w:t>
      </w:r>
      <w:r w:rsidR="007C7E4C">
        <w:rPr>
          <w:rFonts w:ascii="Times New Roman" w:hAnsi="Times New Roman" w:cs="Times New Roman"/>
          <w:sz w:val="24"/>
          <w:szCs w:val="24"/>
        </w:rPr>
        <w:t>access a</w:t>
      </w:r>
      <w:r w:rsidRPr="00263BD2">
        <w:rPr>
          <w:rFonts w:ascii="Times New Roman" w:hAnsi="Times New Roman" w:cs="Times New Roman"/>
          <w:sz w:val="24"/>
          <w:szCs w:val="24"/>
        </w:rPr>
        <w:t xml:space="preserve"> presentation titled: </w:t>
      </w:r>
      <w:r w:rsidRPr="00263BD2">
        <w:rPr>
          <w:rFonts w:ascii="Times New Roman" w:hAnsi="Times New Roman" w:cs="Times New Roman"/>
          <w:i/>
          <w:iCs/>
          <w:sz w:val="24"/>
          <w:szCs w:val="24"/>
        </w:rPr>
        <w:t xml:space="preserve">Becoming a Tribal Partner in Defaults &amp; Foreclosures </w:t>
      </w:r>
      <w:r w:rsidRPr="00263BD2">
        <w:rPr>
          <w:rFonts w:ascii="Times New Roman" w:hAnsi="Times New Roman" w:cs="Times New Roman"/>
          <w:sz w:val="24"/>
          <w:szCs w:val="24"/>
        </w:rPr>
        <w:t>by the National Native Homeownership Coalition Center (NNHC), and</w:t>
      </w:r>
      <w:r w:rsidRPr="00263BD2">
        <w:rPr>
          <w:rFonts w:ascii="Times New Roman" w:hAnsi="Times New Roman" w:cs="Times New Roman"/>
          <w:i/>
          <w:iCs/>
          <w:sz w:val="24"/>
          <w:szCs w:val="24"/>
        </w:rPr>
        <w:t xml:space="preserve"> </w:t>
      </w:r>
      <w:r w:rsidRPr="00263BD2">
        <w:rPr>
          <w:rFonts w:ascii="Times New Roman" w:hAnsi="Times New Roman" w:cs="Times New Roman"/>
          <w:sz w:val="24"/>
          <w:szCs w:val="24"/>
        </w:rPr>
        <w:t xml:space="preserve">presented at the AMERIND Risk &amp; NAIHC 2019 Annual Convention and Tradeshow, in Denver, Colorado, on May 19, 2019, go to </w:t>
      </w:r>
      <w:hyperlink r:id="rId29" w:history="1">
        <w:r w:rsidRPr="00263BD2">
          <w:rPr>
            <w:rStyle w:val="Hyperlink"/>
            <w:rFonts w:ascii="Times New Roman" w:hAnsi="Times New Roman" w:cs="Times New Roman"/>
            <w:sz w:val="24"/>
            <w:szCs w:val="24"/>
          </w:rPr>
          <w:t>Slide 1 (naihc.net)</w:t>
        </w:r>
      </w:hyperlink>
      <w:r w:rsidRPr="00263BD2">
        <w:rPr>
          <w:rFonts w:ascii="Times New Roman" w:hAnsi="Times New Roman" w:cs="Times New Roman"/>
          <w:sz w:val="24"/>
          <w:szCs w:val="24"/>
        </w:rPr>
        <w:t>.</w:t>
      </w:r>
      <w:r w:rsidR="006B6301">
        <w:rPr>
          <w:rFonts w:ascii="Times New Roman" w:hAnsi="Times New Roman" w:cs="Times New Roman"/>
          <w:sz w:val="24"/>
          <w:szCs w:val="24"/>
        </w:rPr>
        <w:t xml:space="preserve"> </w:t>
      </w:r>
      <w:r w:rsidR="00FE5F8D">
        <w:rPr>
          <w:rFonts w:ascii="Times New Roman" w:hAnsi="Times New Roman" w:cs="Times New Roman"/>
          <w:sz w:val="24"/>
          <w:szCs w:val="24"/>
        </w:rPr>
        <w:t xml:space="preserve">This presentation was given pre-COVID, </w:t>
      </w:r>
      <w:r w:rsidR="00E57A25">
        <w:rPr>
          <w:rFonts w:ascii="Times New Roman" w:hAnsi="Times New Roman" w:cs="Times New Roman"/>
          <w:sz w:val="24"/>
          <w:szCs w:val="24"/>
        </w:rPr>
        <w:t xml:space="preserve">and so does not include some options that have come into play since the </w:t>
      </w:r>
      <w:r w:rsidR="002F3C04">
        <w:rPr>
          <w:rFonts w:ascii="Times New Roman" w:hAnsi="Times New Roman" w:cs="Times New Roman"/>
          <w:sz w:val="24"/>
          <w:szCs w:val="24"/>
        </w:rPr>
        <w:t>pandemic but</w:t>
      </w:r>
      <w:r w:rsidR="00E57A25">
        <w:rPr>
          <w:rFonts w:ascii="Times New Roman" w:hAnsi="Times New Roman" w:cs="Times New Roman"/>
          <w:sz w:val="24"/>
          <w:szCs w:val="24"/>
        </w:rPr>
        <w:t xml:space="preserve"> does</w:t>
      </w:r>
      <w:r w:rsidR="00FE5F8D">
        <w:rPr>
          <w:rFonts w:ascii="Times New Roman" w:hAnsi="Times New Roman" w:cs="Times New Roman"/>
          <w:sz w:val="24"/>
          <w:szCs w:val="24"/>
        </w:rPr>
        <w:t xml:space="preserve"> includes a rundown of many still viable alternative mitigation options </w:t>
      </w:r>
      <w:r w:rsidR="00E57A25">
        <w:rPr>
          <w:rFonts w:ascii="Times New Roman" w:hAnsi="Times New Roman" w:cs="Times New Roman"/>
          <w:sz w:val="24"/>
          <w:szCs w:val="24"/>
        </w:rPr>
        <w:t xml:space="preserve">for </w:t>
      </w:r>
      <w:r w:rsidR="00FE5F8D">
        <w:rPr>
          <w:rFonts w:ascii="Times New Roman" w:hAnsi="Times New Roman" w:cs="Times New Roman"/>
          <w:sz w:val="24"/>
          <w:szCs w:val="24"/>
        </w:rPr>
        <w:t>Native homeowners</w:t>
      </w:r>
      <w:r w:rsidR="00E57A25">
        <w:rPr>
          <w:rFonts w:ascii="Times New Roman" w:hAnsi="Times New Roman" w:cs="Times New Roman"/>
          <w:sz w:val="24"/>
          <w:szCs w:val="24"/>
        </w:rPr>
        <w:t xml:space="preserve"> that want to avoid</w:t>
      </w:r>
      <w:r w:rsidR="00FE5F8D">
        <w:rPr>
          <w:rFonts w:ascii="Times New Roman" w:hAnsi="Times New Roman" w:cs="Times New Roman"/>
          <w:sz w:val="24"/>
          <w:szCs w:val="24"/>
        </w:rPr>
        <w:t xml:space="preserve"> foreclosure and keep their homes.</w:t>
      </w:r>
    </w:p>
    <w:p w14:paraId="15976ACD" w14:textId="77777777" w:rsidR="00BC5983" w:rsidRDefault="009D4D6B" w:rsidP="003C767B">
      <w:pPr>
        <w:rPr>
          <w:rFonts w:ascii="Times New Roman" w:hAnsi="Times New Roman" w:cs="Times New Roman"/>
          <w:sz w:val="24"/>
          <w:szCs w:val="24"/>
        </w:rPr>
      </w:pPr>
      <w:r w:rsidRPr="009D4D6B">
        <w:rPr>
          <w:rFonts w:ascii="Times New Roman" w:hAnsi="Times New Roman" w:cs="Times New Roman"/>
          <w:sz w:val="24"/>
          <w:szCs w:val="24"/>
        </w:rPr>
        <w:t>A</w:t>
      </w:r>
      <w:r w:rsidR="006B6301">
        <w:rPr>
          <w:rFonts w:ascii="Times New Roman" w:hAnsi="Times New Roman" w:cs="Times New Roman"/>
          <w:sz w:val="24"/>
          <w:szCs w:val="24"/>
        </w:rPr>
        <w:t>ny</w:t>
      </w:r>
      <w:r w:rsidRPr="009D4D6B">
        <w:rPr>
          <w:rFonts w:ascii="Times New Roman" w:hAnsi="Times New Roman" w:cs="Times New Roman"/>
          <w:sz w:val="24"/>
          <w:szCs w:val="24"/>
        </w:rPr>
        <w:t xml:space="preserve"> 184 applicant that had a mortgage foreclosed on is not eligible for another government loan until 3 years after the date the loan guarantee claim was paid to the lender. </w:t>
      </w:r>
      <w:r w:rsidRPr="009D4D6B">
        <w:rPr>
          <w:rFonts w:ascii="Times New Roman" w:hAnsi="Times New Roman" w:cs="Times New Roman"/>
          <w:b/>
          <w:bCs/>
          <w:sz w:val="24"/>
          <w:szCs w:val="24"/>
        </w:rPr>
        <w:t xml:space="preserve">If the applicant previously had a Section 184 insured home </w:t>
      </w:r>
      <w:r w:rsidR="00BF02EF">
        <w:rPr>
          <w:rFonts w:ascii="Times New Roman" w:hAnsi="Times New Roman" w:cs="Times New Roman"/>
          <w:b/>
          <w:bCs/>
          <w:sz w:val="24"/>
          <w:szCs w:val="24"/>
        </w:rPr>
        <w:t xml:space="preserve">that was </w:t>
      </w:r>
      <w:r w:rsidRPr="009D4D6B">
        <w:rPr>
          <w:rFonts w:ascii="Times New Roman" w:hAnsi="Times New Roman" w:cs="Times New Roman"/>
          <w:b/>
          <w:bCs/>
          <w:sz w:val="24"/>
          <w:szCs w:val="24"/>
        </w:rPr>
        <w:t>foreclosed on</w:t>
      </w:r>
      <w:r w:rsidR="002F3C04">
        <w:rPr>
          <w:rFonts w:ascii="Times New Roman" w:hAnsi="Times New Roman" w:cs="Times New Roman"/>
          <w:b/>
          <w:bCs/>
          <w:sz w:val="24"/>
          <w:szCs w:val="24"/>
        </w:rPr>
        <w:t xml:space="preserve"> (making two)</w:t>
      </w:r>
      <w:r w:rsidRPr="009D4D6B">
        <w:rPr>
          <w:rFonts w:ascii="Times New Roman" w:hAnsi="Times New Roman" w:cs="Times New Roman"/>
          <w:b/>
          <w:bCs/>
          <w:sz w:val="24"/>
          <w:szCs w:val="24"/>
        </w:rPr>
        <w:t>, they are permanently ineligible for a</w:t>
      </w:r>
      <w:r w:rsidR="00BF02EF">
        <w:rPr>
          <w:rFonts w:ascii="Times New Roman" w:hAnsi="Times New Roman" w:cs="Times New Roman"/>
          <w:b/>
          <w:bCs/>
          <w:sz w:val="24"/>
          <w:szCs w:val="24"/>
        </w:rPr>
        <w:t>ny</w:t>
      </w:r>
      <w:r w:rsidRPr="009D4D6B">
        <w:rPr>
          <w:rFonts w:ascii="Times New Roman" w:hAnsi="Times New Roman" w:cs="Times New Roman"/>
          <w:b/>
          <w:bCs/>
          <w:sz w:val="24"/>
          <w:szCs w:val="24"/>
        </w:rPr>
        <w:t xml:space="preserve"> future Section 184 loan</w:t>
      </w:r>
      <w:r w:rsidR="00BF02EF">
        <w:rPr>
          <w:rFonts w:ascii="Times New Roman" w:hAnsi="Times New Roman" w:cs="Times New Roman"/>
          <w:b/>
          <w:bCs/>
          <w:sz w:val="24"/>
          <w:szCs w:val="24"/>
        </w:rPr>
        <w:t>s</w:t>
      </w:r>
      <w:r w:rsidRPr="009D4D6B">
        <w:rPr>
          <w:rFonts w:ascii="Times New Roman" w:hAnsi="Times New Roman" w:cs="Times New Roman"/>
          <w:b/>
          <w:bCs/>
          <w:sz w:val="24"/>
          <w:szCs w:val="24"/>
        </w:rPr>
        <w:t xml:space="preserve">. </w:t>
      </w:r>
      <w:r w:rsidRPr="009D4D6B">
        <w:rPr>
          <w:rFonts w:ascii="Times New Roman" w:hAnsi="Times New Roman" w:cs="Times New Roman"/>
          <w:sz w:val="24"/>
          <w:szCs w:val="24"/>
        </w:rPr>
        <w:t xml:space="preserve">Mortgage Short Sale-Applicants that were in default at the time of the short sale (or </w:t>
      </w:r>
      <w:r>
        <w:rPr>
          <w:rFonts w:ascii="Times New Roman" w:hAnsi="Times New Roman" w:cs="Times New Roman"/>
          <w:sz w:val="24"/>
          <w:szCs w:val="24"/>
        </w:rPr>
        <w:t xml:space="preserve">obtained a </w:t>
      </w:r>
      <w:r w:rsidRPr="009D4D6B">
        <w:rPr>
          <w:rFonts w:ascii="Times New Roman" w:hAnsi="Times New Roman" w:cs="Times New Roman"/>
          <w:sz w:val="24"/>
          <w:szCs w:val="24"/>
        </w:rPr>
        <w:t>pre-foreclosure sale/deed in lieu of foreclosure) are not eligible for another government</w:t>
      </w:r>
      <w:r w:rsidR="00412404">
        <w:rPr>
          <w:rFonts w:ascii="Times New Roman" w:hAnsi="Times New Roman" w:cs="Times New Roman"/>
          <w:sz w:val="24"/>
          <w:szCs w:val="24"/>
        </w:rPr>
        <w:t>-backed</w:t>
      </w:r>
      <w:r w:rsidRPr="009D4D6B">
        <w:rPr>
          <w:rFonts w:ascii="Times New Roman" w:hAnsi="Times New Roman" w:cs="Times New Roman"/>
          <w:sz w:val="24"/>
          <w:szCs w:val="24"/>
        </w:rPr>
        <w:t xml:space="preserve"> loan until three (3) years from the date of the sale. </w:t>
      </w:r>
      <w:r w:rsidRPr="009D4D6B">
        <w:rPr>
          <w:rFonts w:ascii="Times New Roman" w:hAnsi="Times New Roman" w:cs="Times New Roman"/>
          <w:b/>
          <w:bCs/>
          <w:sz w:val="24"/>
          <w:szCs w:val="24"/>
        </w:rPr>
        <w:t>If the applicant previously had a Section 184 home</w:t>
      </w:r>
      <w:r w:rsidR="00412404">
        <w:rPr>
          <w:rFonts w:ascii="Times New Roman" w:hAnsi="Times New Roman" w:cs="Times New Roman"/>
          <w:b/>
          <w:bCs/>
          <w:sz w:val="24"/>
          <w:szCs w:val="24"/>
        </w:rPr>
        <w:t xml:space="preserve"> </w:t>
      </w:r>
      <w:r w:rsidR="002F3C04">
        <w:rPr>
          <w:rFonts w:ascii="Times New Roman" w:hAnsi="Times New Roman" w:cs="Times New Roman"/>
          <w:b/>
          <w:bCs/>
          <w:sz w:val="24"/>
          <w:szCs w:val="24"/>
        </w:rPr>
        <w:t>loan and</w:t>
      </w:r>
      <w:r w:rsidR="00412404">
        <w:rPr>
          <w:rFonts w:ascii="Times New Roman" w:hAnsi="Times New Roman" w:cs="Times New Roman"/>
          <w:b/>
          <w:bCs/>
          <w:sz w:val="24"/>
          <w:szCs w:val="24"/>
        </w:rPr>
        <w:t xml:space="preserve"> ended up selling the home</w:t>
      </w:r>
      <w:r w:rsidRPr="009D4D6B">
        <w:rPr>
          <w:rFonts w:ascii="Times New Roman" w:hAnsi="Times New Roman" w:cs="Times New Roman"/>
          <w:b/>
          <w:bCs/>
          <w:sz w:val="24"/>
          <w:szCs w:val="24"/>
        </w:rPr>
        <w:t xml:space="preserve"> in a short sale</w:t>
      </w:r>
      <w:r w:rsidR="00954367">
        <w:rPr>
          <w:rFonts w:ascii="Times New Roman" w:hAnsi="Times New Roman" w:cs="Times New Roman"/>
          <w:b/>
          <w:bCs/>
          <w:sz w:val="24"/>
          <w:szCs w:val="24"/>
        </w:rPr>
        <w:t xml:space="preserve"> to avoid foreclosure</w:t>
      </w:r>
      <w:r w:rsidRPr="009D4D6B">
        <w:rPr>
          <w:rFonts w:ascii="Times New Roman" w:hAnsi="Times New Roman" w:cs="Times New Roman"/>
          <w:b/>
          <w:bCs/>
          <w:sz w:val="24"/>
          <w:szCs w:val="24"/>
        </w:rPr>
        <w:t>, they are permanently ineligible for a</w:t>
      </w:r>
      <w:r w:rsidR="00954367">
        <w:rPr>
          <w:rFonts w:ascii="Times New Roman" w:hAnsi="Times New Roman" w:cs="Times New Roman"/>
          <w:b/>
          <w:bCs/>
          <w:sz w:val="24"/>
          <w:szCs w:val="24"/>
        </w:rPr>
        <w:t>ny</w:t>
      </w:r>
      <w:r w:rsidRPr="009D4D6B">
        <w:rPr>
          <w:rFonts w:ascii="Times New Roman" w:hAnsi="Times New Roman" w:cs="Times New Roman"/>
          <w:b/>
          <w:bCs/>
          <w:sz w:val="24"/>
          <w:szCs w:val="24"/>
        </w:rPr>
        <w:t xml:space="preserve"> future Section 184 loan</w:t>
      </w:r>
      <w:r w:rsidR="002F3C04">
        <w:rPr>
          <w:rFonts w:ascii="Times New Roman" w:hAnsi="Times New Roman" w:cs="Times New Roman"/>
          <w:b/>
          <w:bCs/>
          <w:sz w:val="24"/>
          <w:szCs w:val="24"/>
        </w:rPr>
        <w:t>s</w:t>
      </w:r>
      <w:r w:rsidRPr="009D4D6B">
        <w:rPr>
          <w:rFonts w:ascii="Times New Roman" w:hAnsi="Times New Roman" w:cs="Times New Roman"/>
          <w:b/>
          <w:bCs/>
          <w:sz w:val="24"/>
          <w:szCs w:val="24"/>
        </w:rPr>
        <w:t>.</w:t>
      </w:r>
    </w:p>
    <w:p w14:paraId="4C909C94" w14:textId="73DB0A50" w:rsidR="003C767B" w:rsidRDefault="00BC5983" w:rsidP="003C767B">
      <w:pPr>
        <w:rPr>
          <w:rStyle w:val="Hyperlink"/>
          <w:rFonts w:ascii="Times New Roman" w:hAnsi="Times New Roman" w:cs="Times New Roman"/>
          <w:sz w:val="24"/>
          <w:szCs w:val="24"/>
        </w:rPr>
      </w:pPr>
      <w:r>
        <w:rPr>
          <w:rFonts w:ascii="Times New Roman" w:hAnsi="Times New Roman" w:cs="Times New Roman"/>
          <w:sz w:val="24"/>
          <w:szCs w:val="24"/>
        </w:rPr>
        <w:t>The</w:t>
      </w:r>
      <w:r w:rsidR="003C767B" w:rsidRPr="000B72BF">
        <w:rPr>
          <w:rFonts w:ascii="Times New Roman" w:hAnsi="Times New Roman" w:cs="Times New Roman"/>
          <w:sz w:val="24"/>
          <w:szCs w:val="24"/>
        </w:rPr>
        <w:t xml:space="preserve"> following </w:t>
      </w:r>
      <w:r w:rsidR="008A164C">
        <w:rPr>
          <w:rFonts w:ascii="Times New Roman" w:hAnsi="Times New Roman" w:cs="Times New Roman"/>
          <w:sz w:val="24"/>
          <w:szCs w:val="24"/>
        </w:rPr>
        <w:t xml:space="preserve">CFPB </w:t>
      </w:r>
      <w:r w:rsidR="003C767B" w:rsidRPr="000B72BF">
        <w:rPr>
          <w:rFonts w:ascii="Times New Roman" w:hAnsi="Times New Roman" w:cs="Times New Roman"/>
          <w:sz w:val="24"/>
          <w:szCs w:val="24"/>
        </w:rPr>
        <w:t xml:space="preserve">link </w:t>
      </w:r>
      <w:r>
        <w:rPr>
          <w:rFonts w:ascii="Times New Roman" w:hAnsi="Times New Roman" w:cs="Times New Roman"/>
          <w:sz w:val="24"/>
          <w:szCs w:val="24"/>
        </w:rPr>
        <w:t>provides</w:t>
      </w:r>
      <w:r w:rsidR="003C767B" w:rsidRPr="000B72BF">
        <w:rPr>
          <w:rFonts w:ascii="Times New Roman" w:hAnsi="Times New Roman" w:cs="Times New Roman"/>
          <w:sz w:val="24"/>
          <w:szCs w:val="24"/>
        </w:rPr>
        <w:t xml:space="preserve"> access</w:t>
      </w:r>
      <w:r>
        <w:rPr>
          <w:rFonts w:ascii="Times New Roman" w:hAnsi="Times New Roman" w:cs="Times New Roman"/>
          <w:sz w:val="24"/>
          <w:szCs w:val="24"/>
        </w:rPr>
        <w:t xml:space="preserve"> to </w:t>
      </w:r>
      <w:r w:rsidR="003C767B" w:rsidRPr="000B72BF">
        <w:rPr>
          <w:rFonts w:ascii="Times New Roman" w:hAnsi="Times New Roman" w:cs="Times New Roman"/>
          <w:sz w:val="24"/>
          <w:szCs w:val="24"/>
        </w:rPr>
        <w:t xml:space="preserve">information about Native homebuyers (with HUD 184 loans) in need of </w:t>
      </w:r>
      <w:r w:rsidR="008A164C">
        <w:rPr>
          <w:rFonts w:ascii="Times New Roman" w:hAnsi="Times New Roman" w:cs="Times New Roman"/>
          <w:sz w:val="24"/>
          <w:szCs w:val="24"/>
        </w:rPr>
        <w:t>loan payment forbearance</w:t>
      </w:r>
      <w:r w:rsidR="003C767B" w:rsidRPr="000B72BF">
        <w:rPr>
          <w:rFonts w:ascii="Times New Roman" w:hAnsi="Times New Roman" w:cs="Times New Roman"/>
          <w:sz w:val="24"/>
          <w:szCs w:val="24"/>
        </w:rPr>
        <w:t xml:space="preserve">:  </w:t>
      </w:r>
      <w:hyperlink r:id="rId30" w:history="1">
        <w:r w:rsidR="004B7052" w:rsidRPr="004B7052">
          <w:rPr>
            <w:rStyle w:val="Hyperlink"/>
            <w:rFonts w:ascii="Times New Roman" w:hAnsi="Times New Roman" w:cs="Times New Roman"/>
            <w:sz w:val="24"/>
            <w:szCs w:val="24"/>
          </w:rPr>
          <w:t>Mortgage forbearance during COVID-19: What to know and what to do | Consumer Financial Protection Bureau (consumerfinance.gov)</w:t>
        </w:r>
      </w:hyperlink>
      <w:r w:rsidR="004B7052" w:rsidRPr="004B7052">
        <w:rPr>
          <w:rFonts w:ascii="Times New Roman" w:hAnsi="Times New Roman" w:cs="Times New Roman"/>
          <w:sz w:val="24"/>
          <w:szCs w:val="24"/>
        </w:rPr>
        <w:t xml:space="preserve"> </w:t>
      </w:r>
      <w:r w:rsidR="004B7052">
        <w:rPr>
          <w:rFonts w:ascii="Times New Roman" w:hAnsi="Times New Roman" w:cs="Times New Roman"/>
          <w:sz w:val="24"/>
          <w:szCs w:val="24"/>
        </w:rPr>
        <w:t xml:space="preserve">and </w:t>
      </w:r>
      <w:r w:rsidR="008A164C">
        <w:rPr>
          <w:rFonts w:ascii="Times New Roman" w:hAnsi="Times New Roman" w:cs="Times New Roman"/>
          <w:sz w:val="24"/>
          <w:szCs w:val="24"/>
        </w:rPr>
        <w:t xml:space="preserve">information to tribal leaders about what HUD can do to help tribal citizens avoid foreclosure related eviction </w:t>
      </w:r>
      <w:hyperlink r:id="rId31" w:history="1">
        <w:r w:rsidR="00776712" w:rsidRPr="00776712">
          <w:rPr>
            <w:rStyle w:val="Hyperlink"/>
            <w:rFonts w:ascii="Times New Roman" w:hAnsi="Times New Roman" w:cs="Times New Roman"/>
            <w:sz w:val="24"/>
            <w:szCs w:val="24"/>
          </w:rPr>
          <w:t>DTL_Action_to_Prevent_Evtions.pdf (hud.gov)</w:t>
        </w:r>
      </w:hyperlink>
      <w:r w:rsidR="00776712">
        <w:rPr>
          <w:rFonts w:ascii="Times New Roman" w:hAnsi="Times New Roman" w:cs="Times New Roman"/>
          <w:sz w:val="24"/>
          <w:szCs w:val="24"/>
        </w:rPr>
        <w:t xml:space="preserve">.  </w:t>
      </w:r>
      <w:r w:rsidR="003C767B" w:rsidRPr="000B72BF">
        <w:rPr>
          <w:rFonts w:ascii="Times New Roman" w:hAnsi="Times New Roman" w:cs="Times New Roman"/>
          <w:sz w:val="24"/>
          <w:szCs w:val="24"/>
        </w:rPr>
        <w:t>More loan loss mitigation</w:t>
      </w:r>
      <w:r w:rsidR="00296FE9" w:rsidRPr="000B72BF">
        <w:rPr>
          <w:rFonts w:ascii="Times New Roman" w:hAnsi="Times New Roman" w:cs="Times New Roman"/>
          <w:sz w:val="24"/>
          <w:szCs w:val="24"/>
        </w:rPr>
        <w:t xml:space="preserve"> </w:t>
      </w:r>
      <w:r w:rsidR="00776712">
        <w:rPr>
          <w:rFonts w:ascii="Times New Roman" w:hAnsi="Times New Roman" w:cs="Times New Roman"/>
          <w:sz w:val="24"/>
          <w:szCs w:val="24"/>
        </w:rPr>
        <w:t>(</w:t>
      </w:r>
      <w:r w:rsidR="00296FE9" w:rsidRPr="000B72BF">
        <w:rPr>
          <w:rFonts w:ascii="Times New Roman" w:hAnsi="Times New Roman" w:cs="Times New Roman"/>
          <w:sz w:val="24"/>
          <w:szCs w:val="24"/>
        </w:rPr>
        <w:t>related to COVID</w:t>
      </w:r>
      <w:r w:rsidR="00776712">
        <w:rPr>
          <w:rFonts w:ascii="Times New Roman" w:hAnsi="Times New Roman" w:cs="Times New Roman"/>
          <w:sz w:val="24"/>
          <w:szCs w:val="24"/>
        </w:rPr>
        <w:t>)</w:t>
      </w:r>
      <w:r w:rsidR="003C767B" w:rsidRPr="000B72BF">
        <w:rPr>
          <w:rFonts w:ascii="Times New Roman" w:hAnsi="Times New Roman" w:cs="Times New Roman"/>
          <w:sz w:val="24"/>
          <w:szCs w:val="24"/>
        </w:rPr>
        <w:t xml:space="preserve"> information </w:t>
      </w:r>
      <w:r w:rsidR="005C564A" w:rsidRPr="000B72BF">
        <w:rPr>
          <w:rFonts w:ascii="Times New Roman" w:hAnsi="Times New Roman" w:cs="Times New Roman"/>
          <w:sz w:val="24"/>
          <w:szCs w:val="24"/>
        </w:rPr>
        <w:t>on the</w:t>
      </w:r>
      <w:r w:rsidR="003C767B" w:rsidRPr="000B72BF">
        <w:rPr>
          <w:rFonts w:ascii="Times New Roman" w:hAnsi="Times New Roman" w:cs="Times New Roman"/>
          <w:sz w:val="24"/>
          <w:szCs w:val="24"/>
        </w:rPr>
        <w:t xml:space="preserve"> Section 184 Indian Loan Guarantee Program Disaster Policy is available at:  </w:t>
      </w:r>
      <w:hyperlink r:id="rId32" w:history="1">
        <w:r w:rsidR="003C767B" w:rsidRPr="000B72BF">
          <w:rPr>
            <w:rStyle w:val="Hyperlink"/>
            <w:rFonts w:ascii="Times New Roman" w:hAnsi="Times New Roman" w:cs="Times New Roman"/>
            <w:sz w:val="24"/>
            <w:szCs w:val="24"/>
          </w:rPr>
          <w:t>PowerPoint Presentation (hud.gov)</w:t>
        </w:r>
      </w:hyperlink>
    </w:p>
    <w:p w14:paraId="2FCB0E7B" w14:textId="77777777" w:rsidR="00D96676" w:rsidRDefault="00D96676" w:rsidP="00D96676">
      <w:pPr>
        <w:rPr>
          <w:rFonts w:ascii="Times New Roman" w:hAnsi="Times New Roman" w:cs="Times New Roman"/>
          <w:b/>
          <w:bCs/>
          <w:sz w:val="24"/>
          <w:szCs w:val="24"/>
        </w:rPr>
      </w:pPr>
      <w:r>
        <w:rPr>
          <w:rFonts w:ascii="Times New Roman" w:hAnsi="Times New Roman" w:cs="Times New Roman"/>
          <w:b/>
          <w:bCs/>
          <w:sz w:val="24"/>
          <w:szCs w:val="24"/>
        </w:rPr>
        <w:t>RECAP AND SUMMARY</w:t>
      </w:r>
    </w:p>
    <w:p w14:paraId="1BF74FFD" w14:textId="1DBE31BE" w:rsidR="00D96676" w:rsidRPr="000B72BF" w:rsidRDefault="00D96676" w:rsidP="00D96676">
      <w:pPr>
        <w:rPr>
          <w:rFonts w:ascii="Times New Roman" w:hAnsi="Times New Roman" w:cs="Times New Roman"/>
          <w:bCs/>
          <w:sz w:val="24"/>
          <w:szCs w:val="24"/>
        </w:rPr>
      </w:pPr>
      <w:r w:rsidRPr="00B06906">
        <w:rPr>
          <w:rFonts w:ascii="Times New Roman" w:hAnsi="Times New Roman" w:cs="Times New Roman"/>
          <w:sz w:val="24"/>
          <w:szCs w:val="24"/>
        </w:rPr>
        <w:t xml:space="preserve">Becoming a homeowner requires a borrower to start strong: be informed; </w:t>
      </w:r>
      <w:proofErr w:type="gramStart"/>
      <w:r w:rsidRPr="00B06906">
        <w:rPr>
          <w:rFonts w:ascii="Times New Roman" w:hAnsi="Times New Roman" w:cs="Times New Roman"/>
          <w:sz w:val="24"/>
          <w:szCs w:val="24"/>
        </w:rPr>
        <w:t>plan ahead</w:t>
      </w:r>
      <w:proofErr w:type="gramEnd"/>
      <w:r w:rsidRPr="00B06906">
        <w:rPr>
          <w:rFonts w:ascii="Times New Roman" w:hAnsi="Times New Roman" w:cs="Times New Roman"/>
          <w:sz w:val="24"/>
          <w:szCs w:val="24"/>
        </w:rPr>
        <w:t xml:space="preserve">: and try to anticipate the mortgage problems or homeownership issues that are most likely to arise for them over the life of a typical home loan.  </w:t>
      </w:r>
      <w:r w:rsidRPr="000B72BF">
        <w:rPr>
          <w:rFonts w:ascii="Times New Roman" w:hAnsi="Times New Roman" w:cs="Times New Roman"/>
          <w:bCs/>
          <w:sz w:val="24"/>
          <w:szCs w:val="24"/>
        </w:rPr>
        <w:t xml:space="preserve">The following </w:t>
      </w:r>
      <w:r>
        <w:rPr>
          <w:rFonts w:ascii="Times New Roman" w:hAnsi="Times New Roman" w:cs="Times New Roman"/>
          <w:bCs/>
          <w:sz w:val="24"/>
          <w:szCs w:val="24"/>
        </w:rPr>
        <w:t>includes</w:t>
      </w:r>
      <w:r w:rsidRPr="000B72BF">
        <w:rPr>
          <w:rFonts w:ascii="Times New Roman" w:hAnsi="Times New Roman" w:cs="Times New Roman"/>
          <w:bCs/>
          <w:sz w:val="24"/>
          <w:szCs w:val="24"/>
        </w:rPr>
        <w:t xml:space="preserve"> pr</w:t>
      </w:r>
      <w:r w:rsidR="00364839">
        <w:rPr>
          <w:rFonts w:ascii="Times New Roman" w:hAnsi="Times New Roman" w:cs="Times New Roman"/>
          <w:bCs/>
          <w:sz w:val="24"/>
          <w:szCs w:val="24"/>
        </w:rPr>
        <w:t>eemptive</w:t>
      </w:r>
      <w:r w:rsidRPr="000B72BF">
        <w:rPr>
          <w:rFonts w:ascii="Times New Roman" w:hAnsi="Times New Roman" w:cs="Times New Roman"/>
          <w:bCs/>
          <w:sz w:val="24"/>
          <w:szCs w:val="24"/>
        </w:rPr>
        <w:t xml:space="preserve"> </w:t>
      </w:r>
      <w:r w:rsidR="00364839">
        <w:rPr>
          <w:rFonts w:ascii="Times New Roman" w:hAnsi="Times New Roman" w:cs="Times New Roman"/>
          <w:bCs/>
          <w:sz w:val="24"/>
          <w:szCs w:val="24"/>
        </w:rPr>
        <w:t>actions</w:t>
      </w:r>
      <w:r w:rsidRPr="000B72BF">
        <w:rPr>
          <w:rFonts w:ascii="Times New Roman" w:hAnsi="Times New Roman" w:cs="Times New Roman"/>
          <w:bCs/>
          <w:sz w:val="24"/>
          <w:szCs w:val="24"/>
        </w:rPr>
        <w:t xml:space="preserve"> homebuyer</w:t>
      </w:r>
      <w:r>
        <w:rPr>
          <w:rFonts w:ascii="Times New Roman" w:hAnsi="Times New Roman" w:cs="Times New Roman"/>
          <w:bCs/>
          <w:sz w:val="24"/>
          <w:szCs w:val="24"/>
        </w:rPr>
        <w:t>s</w:t>
      </w:r>
      <w:r w:rsidRPr="000B72BF">
        <w:rPr>
          <w:rFonts w:ascii="Times New Roman" w:hAnsi="Times New Roman" w:cs="Times New Roman"/>
          <w:bCs/>
          <w:sz w:val="24"/>
          <w:szCs w:val="24"/>
        </w:rPr>
        <w:t xml:space="preserve"> </w:t>
      </w:r>
      <w:r>
        <w:rPr>
          <w:rFonts w:ascii="Times New Roman" w:hAnsi="Times New Roman" w:cs="Times New Roman"/>
          <w:bCs/>
          <w:sz w:val="24"/>
          <w:szCs w:val="24"/>
        </w:rPr>
        <w:t xml:space="preserve">and homeowners </w:t>
      </w:r>
      <w:r w:rsidRPr="000B72BF">
        <w:rPr>
          <w:rFonts w:ascii="Times New Roman" w:hAnsi="Times New Roman" w:cs="Times New Roman"/>
          <w:bCs/>
          <w:sz w:val="24"/>
          <w:szCs w:val="24"/>
        </w:rPr>
        <w:t xml:space="preserve">can </w:t>
      </w:r>
      <w:r w:rsidR="00364839">
        <w:rPr>
          <w:rFonts w:ascii="Times New Roman" w:hAnsi="Times New Roman" w:cs="Times New Roman"/>
          <w:bCs/>
          <w:sz w:val="24"/>
          <w:szCs w:val="24"/>
        </w:rPr>
        <w:t>use to</w:t>
      </w:r>
      <w:r w:rsidRPr="000B72BF">
        <w:rPr>
          <w:rFonts w:ascii="Times New Roman" w:hAnsi="Times New Roman" w:cs="Times New Roman"/>
          <w:bCs/>
          <w:sz w:val="24"/>
          <w:szCs w:val="24"/>
        </w:rPr>
        <w:t xml:space="preserve"> avoid default</w:t>
      </w:r>
      <w:r>
        <w:rPr>
          <w:rFonts w:ascii="Times New Roman" w:hAnsi="Times New Roman" w:cs="Times New Roman"/>
          <w:bCs/>
          <w:sz w:val="24"/>
          <w:szCs w:val="24"/>
        </w:rPr>
        <w:t>s</w:t>
      </w:r>
      <w:r w:rsidRPr="000B72BF">
        <w:rPr>
          <w:rFonts w:ascii="Times New Roman" w:hAnsi="Times New Roman" w:cs="Times New Roman"/>
          <w:bCs/>
          <w:sz w:val="24"/>
          <w:szCs w:val="24"/>
        </w:rPr>
        <w:t xml:space="preserve"> and foreclosure</w:t>
      </w:r>
      <w:r>
        <w:rPr>
          <w:rFonts w:ascii="Times New Roman" w:hAnsi="Times New Roman" w:cs="Times New Roman"/>
          <w:bCs/>
          <w:sz w:val="24"/>
          <w:szCs w:val="24"/>
        </w:rPr>
        <w:t>s</w:t>
      </w:r>
      <w:r w:rsidR="00CA309E">
        <w:rPr>
          <w:rFonts w:ascii="Times New Roman" w:hAnsi="Times New Roman" w:cs="Times New Roman"/>
          <w:bCs/>
          <w:sz w:val="24"/>
          <w:szCs w:val="24"/>
        </w:rPr>
        <w:t>.  Ad</w:t>
      </w:r>
      <w:r>
        <w:rPr>
          <w:rFonts w:ascii="Times New Roman" w:hAnsi="Times New Roman" w:cs="Times New Roman"/>
          <w:bCs/>
          <w:sz w:val="24"/>
          <w:szCs w:val="24"/>
        </w:rPr>
        <w:t>vice for homebuyers:</w:t>
      </w:r>
      <w:r w:rsidRPr="000B72BF">
        <w:rPr>
          <w:rFonts w:ascii="Times New Roman" w:hAnsi="Times New Roman" w:cs="Times New Roman"/>
          <w:bCs/>
          <w:sz w:val="24"/>
          <w:szCs w:val="24"/>
        </w:rPr>
        <w:t xml:space="preserve"> </w:t>
      </w:r>
    </w:p>
    <w:p w14:paraId="79C46570" w14:textId="25D1E87F" w:rsidR="00D96676" w:rsidRDefault="00D96676" w:rsidP="00D9667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Begin the homebuying process by working with a certified homebuyer counselor.  This service should be offered for free or, in certain circumstances, provided at very low cost;</w:t>
      </w:r>
    </w:p>
    <w:p w14:paraId="7E74734B" w14:textId="77777777" w:rsidR="00D96676" w:rsidRDefault="00D96676" w:rsidP="00D9667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lastRenderedPageBreak/>
        <w:t>Work with your counselor to determine if you are in good financial and employment positions to own a home;</w:t>
      </w:r>
    </w:p>
    <w:p w14:paraId="5477FCF4" w14:textId="77777777" w:rsidR="00D96676" w:rsidRPr="000B72BF" w:rsidRDefault="00D96676" w:rsidP="00D9667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When ready to c</w:t>
      </w:r>
      <w:r w:rsidRPr="000B72BF">
        <w:rPr>
          <w:rFonts w:ascii="Times New Roman" w:hAnsi="Times New Roman" w:cs="Times New Roman"/>
          <w:sz w:val="24"/>
          <w:szCs w:val="24"/>
        </w:rPr>
        <w:t>hoose a property</w:t>
      </w:r>
      <w:r>
        <w:rPr>
          <w:rFonts w:ascii="Times New Roman" w:hAnsi="Times New Roman" w:cs="Times New Roman"/>
          <w:sz w:val="24"/>
          <w:szCs w:val="24"/>
        </w:rPr>
        <w:t>, do so</w:t>
      </w:r>
      <w:r w:rsidRPr="000B72BF">
        <w:rPr>
          <w:rFonts w:ascii="Times New Roman" w:hAnsi="Times New Roman" w:cs="Times New Roman"/>
          <w:sz w:val="24"/>
          <w:szCs w:val="24"/>
        </w:rPr>
        <w:t xml:space="preserve"> carefully – </w:t>
      </w:r>
      <w:r>
        <w:rPr>
          <w:rFonts w:ascii="Times New Roman" w:hAnsi="Times New Roman" w:cs="Times New Roman"/>
          <w:sz w:val="24"/>
          <w:szCs w:val="24"/>
        </w:rPr>
        <w:t>work with a qualified realtor (check references).  Evaluate</w:t>
      </w:r>
      <w:r w:rsidRPr="000B72BF">
        <w:rPr>
          <w:rFonts w:ascii="Times New Roman" w:hAnsi="Times New Roman" w:cs="Times New Roman"/>
          <w:sz w:val="24"/>
          <w:szCs w:val="24"/>
        </w:rPr>
        <w:t xml:space="preserve"> the current and potential value of </w:t>
      </w:r>
      <w:r>
        <w:rPr>
          <w:rFonts w:ascii="Times New Roman" w:hAnsi="Times New Roman" w:cs="Times New Roman"/>
          <w:sz w:val="24"/>
          <w:szCs w:val="24"/>
        </w:rPr>
        <w:t>any</w:t>
      </w:r>
      <w:r w:rsidRPr="000B72BF">
        <w:rPr>
          <w:rFonts w:ascii="Times New Roman" w:hAnsi="Times New Roman" w:cs="Times New Roman"/>
          <w:sz w:val="24"/>
          <w:szCs w:val="24"/>
        </w:rPr>
        <w:t xml:space="preserve"> property</w:t>
      </w:r>
      <w:r>
        <w:rPr>
          <w:rFonts w:ascii="Times New Roman" w:hAnsi="Times New Roman" w:cs="Times New Roman"/>
          <w:sz w:val="24"/>
          <w:szCs w:val="24"/>
        </w:rPr>
        <w:t xml:space="preserve"> you like,</w:t>
      </w:r>
      <w:r w:rsidRPr="000B72BF">
        <w:rPr>
          <w:rFonts w:ascii="Times New Roman" w:hAnsi="Times New Roman" w:cs="Times New Roman"/>
          <w:sz w:val="24"/>
          <w:szCs w:val="24"/>
        </w:rPr>
        <w:t xml:space="preserve"> and estimate what the current and future </w:t>
      </w:r>
      <w:r>
        <w:rPr>
          <w:rFonts w:ascii="Times New Roman" w:hAnsi="Times New Roman" w:cs="Times New Roman"/>
          <w:sz w:val="24"/>
          <w:szCs w:val="24"/>
        </w:rPr>
        <w:t xml:space="preserve">ownership </w:t>
      </w:r>
      <w:r w:rsidRPr="000B72BF">
        <w:rPr>
          <w:rFonts w:ascii="Times New Roman" w:hAnsi="Times New Roman" w:cs="Times New Roman"/>
          <w:sz w:val="24"/>
          <w:szCs w:val="24"/>
        </w:rPr>
        <w:t xml:space="preserve">costs </w:t>
      </w:r>
      <w:r>
        <w:rPr>
          <w:rFonts w:ascii="Times New Roman" w:hAnsi="Times New Roman" w:cs="Times New Roman"/>
          <w:sz w:val="24"/>
          <w:szCs w:val="24"/>
        </w:rPr>
        <w:t xml:space="preserve">related to </w:t>
      </w:r>
      <w:r w:rsidRPr="000B72BF">
        <w:rPr>
          <w:rFonts w:ascii="Times New Roman" w:hAnsi="Times New Roman" w:cs="Times New Roman"/>
          <w:sz w:val="24"/>
          <w:szCs w:val="24"/>
        </w:rPr>
        <w:t xml:space="preserve">that property might be; </w:t>
      </w:r>
    </w:p>
    <w:p w14:paraId="1A300E76" w14:textId="42937693" w:rsidR="00D96676" w:rsidRDefault="00D96676" w:rsidP="00D9667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Learn to recognize</w:t>
      </w:r>
      <w:r w:rsidR="00364839">
        <w:rPr>
          <w:rFonts w:ascii="Times New Roman" w:hAnsi="Times New Roman" w:cs="Times New Roman"/>
          <w:sz w:val="24"/>
          <w:szCs w:val="24"/>
        </w:rPr>
        <w:t xml:space="preserve"> various</w:t>
      </w:r>
      <w:r w:rsidRPr="000B72BF">
        <w:rPr>
          <w:rFonts w:ascii="Times New Roman" w:hAnsi="Times New Roman" w:cs="Times New Roman"/>
          <w:sz w:val="24"/>
          <w:szCs w:val="24"/>
        </w:rPr>
        <w:t xml:space="preserve"> </w:t>
      </w:r>
      <w:r w:rsidR="00364839">
        <w:rPr>
          <w:rFonts w:ascii="Times New Roman" w:hAnsi="Times New Roman" w:cs="Times New Roman"/>
          <w:sz w:val="24"/>
          <w:szCs w:val="24"/>
        </w:rPr>
        <w:t xml:space="preserve">loan types and </w:t>
      </w:r>
      <w:r w:rsidRPr="000B72BF">
        <w:rPr>
          <w:rFonts w:ascii="Times New Roman" w:hAnsi="Times New Roman" w:cs="Times New Roman"/>
          <w:sz w:val="24"/>
          <w:szCs w:val="24"/>
        </w:rPr>
        <w:t xml:space="preserve">abusive lending practices (such as those outlined </w:t>
      </w:r>
      <w:r>
        <w:rPr>
          <w:rFonts w:ascii="Times New Roman" w:hAnsi="Times New Roman" w:cs="Times New Roman"/>
          <w:sz w:val="24"/>
          <w:szCs w:val="24"/>
        </w:rPr>
        <w:t>in the section above</w:t>
      </w:r>
      <w:r w:rsidRPr="000B72BF">
        <w:rPr>
          <w:rFonts w:ascii="Times New Roman" w:hAnsi="Times New Roman" w:cs="Times New Roman"/>
          <w:sz w:val="24"/>
          <w:szCs w:val="24"/>
        </w:rPr>
        <w:t xml:space="preserve">) that </w:t>
      </w:r>
      <w:r>
        <w:rPr>
          <w:rFonts w:ascii="Times New Roman" w:hAnsi="Times New Roman" w:cs="Times New Roman"/>
          <w:sz w:val="24"/>
          <w:szCs w:val="24"/>
        </w:rPr>
        <w:t xml:space="preserve">have a </w:t>
      </w:r>
      <w:proofErr w:type="gramStart"/>
      <w:r>
        <w:rPr>
          <w:rFonts w:ascii="Times New Roman" w:hAnsi="Times New Roman" w:cs="Times New Roman"/>
          <w:sz w:val="24"/>
          <w:szCs w:val="24"/>
        </w:rPr>
        <w:t>higher than average</w:t>
      </w:r>
      <w:proofErr w:type="gramEnd"/>
      <w:r>
        <w:rPr>
          <w:rFonts w:ascii="Times New Roman" w:hAnsi="Times New Roman" w:cs="Times New Roman"/>
          <w:sz w:val="24"/>
          <w:szCs w:val="24"/>
        </w:rPr>
        <w:t xml:space="preserve"> chance of being costly and </w:t>
      </w:r>
      <w:r w:rsidRPr="000B72BF">
        <w:rPr>
          <w:rFonts w:ascii="Times New Roman" w:hAnsi="Times New Roman" w:cs="Times New Roman"/>
          <w:sz w:val="24"/>
          <w:szCs w:val="24"/>
        </w:rPr>
        <w:t>eventually land</w:t>
      </w:r>
      <w:r>
        <w:rPr>
          <w:rFonts w:ascii="Times New Roman" w:hAnsi="Times New Roman" w:cs="Times New Roman"/>
          <w:sz w:val="24"/>
          <w:szCs w:val="24"/>
        </w:rPr>
        <w:t>ing</w:t>
      </w:r>
      <w:r w:rsidRPr="000B72BF">
        <w:rPr>
          <w:rFonts w:ascii="Times New Roman" w:hAnsi="Times New Roman" w:cs="Times New Roman"/>
          <w:sz w:val="24"/>
          <w:szCs w:val="24"/>
        </w:rPr>
        <w:t xml:space="preserve"> you in default and/or foreclosure; </w:t>
      </w:r>
    </w:p>
    <w:p w14:paraId="40A774F9" w14:textId="77777777" w:rsidR="00D96676" w:rsidRPr="000B72BF" w:rsidRDefault="00D96676" w:rsidP="00D9667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Choose a lender carefully.  Get recommendations from people and sources you trust.</w:t>
      </w:r>
    </w:p>
    <w:p w14:paraId="733F3F75" w14:textId="77777777" w:rsidR="00D96676" w:rsidRDefault="00D96676" w:rsidP="00D9667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Keep your budget current utilize it regularly. Have</w:t>
      </w:r>
      <w:r w:rsidRPr="000B72BF">
        <w:rPr>
          <w:rFonts w:ascii="Times New Roman" w:hAnsi="Times New Roman" w:cs="Times New Roman"/>
          <w:sz w:val="24"/>
          <w:szCs w:val="24"/>
        </w:rPr>
        <w:t xml:space="preserve"> a </w:t>
      </w:r>
      <w:r>
        <w:rPr>
          <w:rFonts w:ascii="Times New Roman" w:hAnsi="Times New Roman" w:cs="Times New Roman"/>
          <w:sz w:val="24"/>
          <w:szCs w:val="24"/>
        </w:rPr>
        <w:t xml:space="preserve">savings </w:t>
      </w:r>
      <w:r w:rsidRPr="000B72BF">
        <w:rPr>
          <w:rFonts w:ascii="Times New Roman" w:hAnsi="Times New Roman" w:cs="Times New Roman"/>
          <w:sz w:val="24"/>
          <w:szCs w:val="24"/>
        </w:rPr>
        <w:t>plan in place for handling financial shocks while making timely home loan payments</w:t>
      </w:r>
      <w:r>
        <w:rPr>
          <w:rFonts w:ascii="Times New Roman" w:hAnsi="Times New Roman" w:cs="Times New Roman"/>
          <w:sz w:val="24"/>
          <w:szCs w:val="24"/>
        </w:rPr>
        <w:t>.</w:t>
      </w:r>
    </w:p>
    <w:p w14:paraId="5C7264E3" w14:textId="1B1EB581" w:rsidR="00D96676" w:rsidRPr="002A380E" w:rsidRDefault="00D96676" w:rsidP="00D96676">
      <w:pPr>
        <w:ind w:left="360"/>
        <w:rPr>
          <w:rFonts w:ascii="Times New Roman" w:hAnsi="Times New Roman" w:cs="Times New Roman"/>
          <w:sz w:val="24"/>
          <w:szCs w:val="24"/>
        </w:rPr>
      </w:pPr>
      <w:r>
        <w:rPr>
          <w:rFonts w:ascii="Times New Roman" w:hAnsi="Times New Roman" w:cs="Times New Roman"/>
          <w:sz w:val="24"/>
          <w:szCs w:val="24"/>
        </w:rPr>
        <w:t>Advice f</w:t>
      </w:r>
      <w:r w:rsidRPr="002A380E">
        <w:rPr>
          <w:rFonts w:ascii="Times New Roman" w:hAnsi="Times New Roman" w:cs="Times New Roman"/>
          <w:sz w:val="24"/>
          <w:szCs w:val="24"/>
        </w:rPr>
        <w:t>or homeowners</w:t>
      </w:r>
      <w:r>
        <w:rPr>
          <w:rFonts w:ascii="Times New Roman" w:hAnsi="Times New Roman" w:cs="Times New Roman"/>
          <w:sz w:val="24"/>
          <w:szCs w:val="24"/>
        </w:rPr>
        <w:t xml:space="preserve"> (a homeownership counselor can assist with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w:t>
      </w:r>
      <w:r w:rsidR="00364839">
        <w:rPr>
          <w:rFonts w:ascii="Times New Roman" w:hAnsi="Times New Roman" w:cs="Times New Roman"/>
          <w:sz w:val="24"/>
          <w:szCs w:val="24"/>
        </w:rPr>
        <w:t>actions</w:t>
      </w:r>
      <w:r w:rsidR="009C554B">
        <w:rPr>
          <w:rFonts w:ascii="Times New Roman" w:hAnsi="Times New Roman" w:cs="Times New Roman"/>
          <w:sz w:val="24"/>
          <w:szCs w:val="24"/>
        </w:rPr>
        <w:t>)</w:t>
      </w:r>
      <w:r>
        <w:rPr>
          <w:rFonts w:ascii="Times New Roman" w:hAnsi="Times New Roman" w:cs="Times New Roman"/>
          <w:sz w:val="24"/>
          <w:szCs w:val="24"/>
        </w:rPr>
        <w:t>:</w:t>
      </w:r>
    </w:p>
    <w:p w14:paraId="2B953C32" w14:textId="4F5E46EC" w:rsidR="00D96676" w:rsidRDefault="00D96676" w:rsidP="00D96676">
      <w:pPr>
        <w:pStyle w:val="ListParagraph"/>
        <w:numPr>
          <w:ilvl w:val="0"/>
          <w:numId w:val="29"/>
        </w:numPr>
        <w:rPr>
          <w:rFonts w:ascii="Times New Roman" w:hAnsi="Times New Roman" w:cs="Times New Roman"/>
          <w:sz w:val="24"/>
          <w:szCs w:val="24"/>
        </w:rPr>
      </w:pPr>
      <w:r w:rsidRPr="004E4A53">
        <w:rPr>
          <w:rFonts w:ascii="Times New Roman" w:hAnsi="Times New Roman" w:cs="Times New Roman"/>
          <w:sz w:val="24"/>
          <w:szCs w:val="24"/>
        </w:rPr>
        <w:t>If you find that are going to be, or are currently unable, to make a mortgage payment immediately contact your lender as soon as you know the payment will be late. Contact with the lender on this topic is best done by phone or in person.  Keep written notes about all conversations with lenders</w:t>
      </w:r>
      <w:r>
        <w:rPr>
          <w:rFonts w:ascii="Times New Roman" w:hAnsi="Times New Roman" w:cs="Times New Roman"/>
          <w:sz w:val="24"/>
          <w:szCs w:val="24"/>
        </w:rPr>
        <w:t xml:space="preserve"> – es</w:t>
      </w:r>
      <w:r w:rsidRPr="004E4A53">
        <w:rPr>
          <w:rFonts w:ascii="Times New Roman" w:hAnsi="Times New Roman" w:cs="Times New Roman"/>
          <w:sz w:val="24"/>
          <w:szCs w:val="24"/>
        </w:rPr>
        <w:t>pecially names, dates, and times.  In addition, retain copies of all written correspondence with the lender</w:t>
      </w:r>
      <w:r w:rsidR="009C554B">
        <w:rPr>
          <w:rFonts w:ascii="Times New Roman" w:hAnsi="Times New Roman" w:cs="Times New Roman"/>
          <w:sz w:val="24"/>
          <w:szCs w:val="24"/>
        </w:rPr>
        <w:t>;</w:t>
      </w:r>
    </w:p>
    <w:p w14:paraId="17331AF1" w14:textId="77777777" w:rsidR="00D96676" w:rsidRPr="000B72BF" w:rsidRDefault="00D96676" w:rsidP="00D9667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Request to be provided with a</w:t>
      </w:r>
      <w:r w:rsidRPr="000B72BF">
        <w:rPr>
          <w:rFonts w:ascii="Times New Roman" w:hAnsi="Times New Roman" w:cs="Times New Roman"/>
          <w:sz w:val="24"/>
          <w:szCs w:val="24"/>
        </w:rPr>
        <w:t xml:space="preserve"> written description of any assistance </w:t>
      </w:r>
      <w:r>
        <w:rPr>
          <w:rFonts w:ascii="Times New Roman" w:hAnsi="Times New Roman" w:cs="Times New Roman"/>
          <w:sz w:val="24"/>
          <w:szCs w:val="24"/>
        </w:rPr>
        <w:t>the lender offers</w:t>
      </w:r>
      <w:r w:rsidRPr="000B72BF">
        <w:rPr>
          <w:rFonts w:ascii="Times New Roman" w:hAnsi="Times New Roman" w:cs="Times New Roman"/>
          <w:sz w:val="24"/>
          <w:szCs w:val="24"/>
        </w:rPr>
        <w:t xml:space="preserve"> you to become current again with your loan (if you </w:t>
      </w:r>
      <w:r>
        <w:rPr>
          <w:rFonts w:ascii="Times New Roman" w:hAnsi="Times New Roman" w:cs="Times New Roman"/>
          <w:sz w:val="24"/>
          <w:szCs w:val="24"/>
        </w:rPr>
        <w:t>apply</w:t>
      </w:r>
      <w:r w:rsidRPr="000B72BF">
        <w:rPr>
          <w:rFonts w:ascii="Times New Roman" w:hAnsi="Times New Roman" w:cs="Times New Roman"/>
          <w:sz w:val="24"/>
          <w:szCs w:val="24"/>
        </w:rPr>
        <w:t xml:space="preserve"> for formal mitigation, or mortgage assistance, the lender must consider your request and </w:t>
      </w:r>
      <w:r>
        <w:rPr>
          <w:rFonts w:ascii="Times New Roman" w:hAnsi="Times New Roman" w:cs="Times New Roman"/>
          <w:sz w:val="24"/>
          <w:szCs w:val="24"/>
        </w:rPr>
        <w:t>respond with</w:t>
      </w:r>
      <w:r w:rsidRPr="000B72BF">
        <w:rPr>
          <w:rFonts w:ascii="Times New Roman" w:hAnsi="Times New Roman" w:cs="Times New Roman"/>
          <w:sz w:val="24"/>
          <w:szCs w:val="24"/>
        </w:rPr>
        <w:t xml:space="preserve"> an offer</w:t>
      </w:r>
      <w:r>
        <w:rPr>
          <w:rFonts w:ascii="Times New Roman" w:hAnsi="Times New Roman" w:cs="Times New Roman"/>
          <w:sz w:val="24"/>
          <w:szCs w:val="24"/>
        </w:rPr>
        <w:t xml:space="preserve"> of assistance,</w:t>
      </w:r>
      <w:r w:rsidRPr="000B72BF">
        <w:rPr>
          <w:rFonts w:ascii="Times New Roman" w:hAnsi="Times New Roman" w:cs="Times New Roman"/>
          <w:sz w:val="24"/>
          <w:szCs w:val="24"/>
        </w:rPr>
        <w:t xml:space="preserve"> or a reason for a rejection</w:t>
      </w:r>
      <w:r>
        <w:rPr>
          <w:rFonts w:ascii="Times New Roman" w:hAnsi="Times New Roman" w:cs="Times New Roman"/>
          <w:sz w:val="24"/>
          <w:szCs w:val="24"/>
        </w:rPr>
        <w:t>,</w:t>
      </w:r>
      <w:r w:rsidRPr="000B72BF">
        <w:rPr>
          <w:rFonts w:ascii="Times New Roman" w:hAnsi="Times New Roman" w:cs="Times New Roman"/>
          <w:sz w:val="24"/>
          <w:szCs w:val="24"/>
        </w:rPr>
        <w:t xml:space="preserve"> in a reasonable </w:t>
      </w:r>
      <w:proofErr w:type="gramStart"/>
      <w:r w:rsidRPr="000B72BF">
        <w:rPr>
          <w:rFonts w:ascii="Times New Roman" w:hAnsi="Times New Roman" w:cs="Times New Roman"/>
          <w:sz w:val="24"/>
          <w:szCs w:val="24"/>
        </w:rPr>
        <w:t>period of time</w:t>
      </w:r>
      <w:proofErr w:type="gramEnd"/>
      <w:r>
        <w:rPr>
          <w:rFonts w:ascii="Times New Roman" w:hAnsi="Times New Roman" w:cs="Times New Roman"/>
          <w:sz w:val="24"/>
          <w:szCs w:val="24"/>
        </w:rPr>
        <w:t xml:space="preserve"> – usually within 30 days</w:t>
      </w:r>
      <w:r w:rsidRPr="000B72BF">
        <w:rPr>
          <w:rFonts w:ascii="Times New Roman" w:hAnsi="Times New Roman" w:cs="Times New Roman"/>
          <w:sz w:val="24"/>
          <w:szCs w:val="24"/>
        </w:rPr>
        <w:t>)</w:t>
      </w:r>
      <w:r>
        <w:rPr>
          <w:rFonts w:ascii="Times New Roman" w:hAnsi="Times New Roman" w:cs="Times New Roman"/>
          <w:sz w:val="24"/>
          <w:szCs w:val="24"/>
        </w:rPr>
        <w:t>;</w:t>
      </w:r>
    </w:p>
    <w:p w14:paraId="1E9D3BB0" w14:textId="77777777" w:rsidR="00D96676" w:rsidRPr="000B72BF" w:rsidRDefault="00D96676" w:rsidP="00D96676">
      <w:pPr>
        <w:pStyle w:val="ListParagraph"/>
        <w:numPr>
          <w:ilvl w:val="0"/>
          <w:numId w:val="29"/>
        </w:numPr>
        <w:rPr>
          <w:rFonts w:ascii="Times New Roman" w:hAnsi="Times New Roman" w:cs="Times New Roman"/>
          <w:sz w:val="24"/>
          <w:szCs w:val="24"/>
        </w:rPr>
      </w:pPr>
      <w:r w:rsidRPr="000B72BF">
        <w:rPr>
          <w:rFonts w:ascii="Times New Roman" w:hAnsi="Times New Roman" w:cs="Times New Roman"/>
          <w:sz w:val="24"/>
          <w:szCs w:val="24"/>
        </w:rPr>
        <w:t xml:space="preserve">Keep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your </w:t>
      </w:r>
      <w:r w:rsidRPr="000B72BF">
        <w:rPr>
          <w:rFonts w:ascii="Times New Roman" w:hAnsi="Times New Roman" w:cs="Times New Roman"/>
          <w:sz w:val="24"/>
          <w:szCs w:val="24"/>
        </w:rPr>
        <w:t xml:space="preserve">loan information together and handy in case you </w:t>
      </w:r>
      <w:r>
        <w:rPr>
          <w:rFonts w:ascii="Times New Roman" w:hAnsi="Times New Roman" w:cs="Times New Roman"/>
          <w:sz w:val="24"/>
          <w:szCs w:val="24"/>
        </w:rPr>
        <w:t>receive an</w:t>
      </w:r>
      <w:r w:rsidRPr="000B72BF">
        <w:rPr>
          <w:rFonts w:ascii="Times New Roman" w:hAnsi="Times New Roman" w:cs="Times New Roman"/>
          <w:sz w:val="24"/>
          <w:szCs w:val="24"/>
        </w:rPr>
        <w:t xml:space="preserve"> opportunity to </w:t>
      </w:r>
      <w:r>
        <w:rPr>
          <w:rFonts w:ascii="Times New Roman" w:hAnsi="Times New Roman" w:cs="Times New Roman"/>
          <w:sz w:val="24"/>
          <w:szCs w:val="24"/>
        </w:rPr>
        <w:t>pause or modify your</w:t>
      </w:r>
      <w:r w:rsidRPr="000B72BF">
        <w:rPr>
          <w:rFonts w:ascii="Times New Roman" w:hAnsi="Times New Roman" w:cs="Times New Roman"/>
          <w:sz w:val="24"/>
          <w:szCs w:val="24"/>
        </w:rPr>
        <w:t xml:space="preserve"> loan </w:t>
      </w:r>
      <w:r>
        <w:rPr>
          <w:rFonts w:ascii="Times New Roman" w:hAnsi="Times New Roman" w:cs="Times New Roman"/>
          <w:sz w:val="24"/>
          <w:szCs w:val="24"/>
        </w:rPr>
        <w:t xml:space="preserve">with </w:t>
      </w:r>
      <w:r w:rsidRPr="000B72BF">
        <w:rPr>
          <w:rFonts w:ascii="Times New Roman" w:hAnsi="Times New Roman" w:cs="Times New Roman"/>
          <w:sz w:val="24"/>
          <w:szCs w:val="24"/>
        </w:rPr>
        <w:t>terms that will allow you to keep your home</w:t>
      </w:r>
      <w:r>
        <w:rPr>
          <w:rFonts w:ascii="Times New Roman" w:hAnsi="Times New Roman" w:cs="Times New Roman"/>
          <w:sz w:val="24"/>
          <w:szCs w:val="24"/>
        </w:rPr>
        <w:t>;</w:t>
      </w:r>
      <w:r w:rsidRPr="000B72BF">
        <w:rPr>
          <w:rFonts w:ascii="Times New Roman" w:hAnsi="Times New Roman" w:cs="Times New Roman"/>
          <w:sz w:val="24"/>
          <w:szCs w:val="24"/>
        </w:rPr>
        <w:t xml:space="preserve"> </w:t>
      </w:r>
    </w:p>
    <w:p w14:paraId="110781E4" w14:textId="77777777" w:rsidR="00D96676" w:rsidRPr="000B72BF" w:rsidRDefault="00D96676" w:rsidP="00D9667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If</w:t>
      </w:r>
      <w:r w:rsidRPr="000B72BF">
        <w:rPr>
          <w:rFonts w:ascii="Times New Roman" w:hAnsi="Times New Roman" w:cs="Times New Roman"/>
          <w:sz w:val="24"/>
          <w:szCs w:val="24"/>
        </w:rPr>
        <w:t xml:space="preserve"> you think you are in imminent danger of a foreclosure, learn </w:t>
      </w:r>
      <w:r>
        <w:rPr>
          <w:rFonts w:ascii="Times New Roman" w:hAnsi="Times New Roman" w:cs="Times New Roman"/>
          <w:sz w:val="24"/>
          <w:szCs w:val="24"/>
        </w:rPr>
        <w:t>which</w:t>
      </w:r>
      <w:r w:rsidRPr="000B72BF">
        <w:rPr>
          <w:rFonts w:ascii="Times New Roman" w:hAnsi="Times New Roman" w:cs="Times New Roman"/>
          <w:sz w:val="24"/>
          <w:szCs w:val="24"/>
        </w:rPr>
        <w:t xml:space="preserve"> type of foreclosure process</w:t>
      </w:r>
      <w:r>
        <w:rPr>
          <w:rFonts w:ascii="Times New Roman" w:hAnsi="Times New Roman" w:cs="Times New Roman"/>
          <w:sz w:val="24"/>
          <w:szCs w:val="24"/>
        </w:rPr>
        <w:t xml:space="preserve"> is</w:t>
      </w:r>
      <w:r w:rsidRPr="000B72BF">
        <w:rPr>
          <w:rFonts w:ascii="Times New Roman" w:hAnsi="Times New Roman" w:cs="Times New Roman"/>
          <w:sz w:val="24"/>
          <w:szCs w:val="24"/>
        </w:rPr>
        <w:t xml:space="preserve"> legal in your state (judicial or non-judicial); learn what steps a servicer must take to charge you with default</w:t>
      </w:r>
      <w:r>
        <w:rPr>
          <w:rFonts w:ascii="Times New Roman" w:hAnsi="Times New Roman" w:cs="Times New Roman"/>
          <w:sz w:val="24"/>
          <w:szCs w:val="24"/>
        </w:rPr>
        <w:t xml:space="preserve"> and foreclosure and begin the foreclosure process, </w:t>
      </w:r>
      <w:r w:rsidRPr="000B72BF">
        <w:rPr>
          <w:rFonts w:ascii="Times New Roman" w:hAnsi="Times New Roman" w:cs="Times New Roman"/>
          <w:sz w:val="24"/>
          <w:szCs w:val="24"/>
        </w:rPr>
        <w:t xml:space="preserve">and the related established timeline for </w:t>
      </w:r>
      <w:r>
        <w:rPr>
          <w:rFonts w:ascii="Times New Roman" w:hAnsi="Times New Roman" w:cs="Times New Roman"/>
          <w:sz w:val="24"/>
          <w:szCs w:val="24"/>
        </w:rPr>
        <w:t xml:space="preserve">required </w:t>
      </w:r>
      <w:r w:rsidRPr="000B72BF">
        <w:rPr>
          <w:rFonts w:ascii="Times New Roman" w:hAnsi="Times New Roman" w:cs="Times New Roman"/>
          <w:sz w:val="24"/>
          <w:szCs w:val="24"/>
        </w:rPr>
        <w:t>servicer actions</w:t>
      </w:r>
      <w:r>
        <w:rPr>
          <w:rFonts w:ascii="Times New Roman" w:hAnsi="Times New Roman" w:cs="Times New Roman"/>
          <w:sz w:val="24"/>
          <w:szCs w:val="24"/>
        </w:rPr>
        <w:t>. Learn</w:t>
      </w:r>
      <w:r w:rsidRPr="000B72BF">
        <w:rPr>
          <w:rFonts w:ascii="Times New Roman" w:hAnsi="Times New Roman" w:cs="Times New Roman"/>
          <w:sz w:val="24"/>
          <w:szCs w:val="24"/>
        </w:rPr>
        <w:t xml:space="preserve"> both the proactive and responsive </w:t>
      </w:r>
      <w:r>
        <w:rPr>
          <w:rFonts w:ascii="Times New Roman" w:hAnsi="Times New Roman" w:cs="Times New Roman"/>
          <w:sz w:val="24"/>
          <w:szCs w:val="24"/>
        </w:rPr>
        <w:t xml:space="preserve">timely </w:t>
      </w:r>
      <w:r w:rsidRPr="000B72BF">
        <w:rPr>
          <w:rFonts w:ascii="Times New Roman" w:hAnsi="Times New Roman" w:cs="Times New Roman"/>
          <w:sz w:val="24"/>
          <w:szCs w:val="24"/>
        </w:rPr>
        <w:t>actions required on your part</w:t>
      </w:r>
      <w:r>
        <w:rPr>
          <w:rFonts w:ascii="Times New Roman" w:hAnsi="Times New Roman" w:cs="Times New Roman"/>
          <w:sz w:val="24"/>
          <w:szCs w:val="24"/>
        </w:rPr>
        <w:t>;</w:t>
      </w:r>
      <w:r w:rsidRPr="000B72BF">
        <w:rPr>
          <w:rFonts w:ascii="Times New Roman" w:hAnsi="Times New Roman" w:cs="Times New Roman"/>
          <w:sz w:val="24"/>
          <w:szCs w:val="24"/>
        </w:rPr>
        <w:t xml:space="preserve"> </w:t>
      </w:r>
    </w:p>
    <w:p w14:paraId="680ECF15" w14:textId="4C1BA0B1" w:rsidR="00D96676" w:rsidRPr="000B72BF" w:rsidRDefault="00D96676" w:rsidP="00D9667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Determine</w:t>
      </w:r>
      <w:r w:rsidRPr="000B72BF">
        <w:rPr>
          <w:rFonts w:ascii="Times New Roman" w:hAnsi="Times New Roman" w:cs="Times New Roman"/>
          <w:sz w:val="24"/>
          <w:szCs w:val="24"/>
        </w:rPr>
        <w:t xml:space="preserve"> the most efficient and effective way (</w:t>
      </w:r>
      <w:r>
        <w:rPr>
          <w:rFonts w:ascii="Times New Roman" w:hAnsi="Times New Roman" w:cs="Times New Roman"/>
          <w:sz w:val="24"/>
          <w:szCs w:val="24"/>
        </w:rPr>
        <w:t xml:space="preserve">one that is most </w:t>
      </w:r>
      <w:r w:rsidRPr="000B72BF">
        <w:rPr>
          <w:rFonts w:ascii="Times New Roman" w:hAnsi="Times New Roman" w:cs="Times New Roman"/>
          <w:sz w:val="24"/>
          <w:szCs w:val="24"/>
        </w:rPr>
        <w:t xml:space="preserve">beneficial </w:t>
      </w:r>
      <w:r>
        <w:rPr>
          <w:rFonts w:ascii="Times New Roman" w:hAnsi="Times New Roman" w:cs="Times New Roman"/>
          <w:sz w:val="24"/>
          <w:szCs w:val="24"/>
        </w:rPr>
        <w:t>for</w:t>
      </w:r>
      <w:r w:rsidRPr="000B72BF">
        <w:rPr>
          <w:rFonts w:ascii="Times New Roman" w:hAnsi="Times New Roman" w:cs="Times New Roman"/>
          <w:sz w:val="24"/>
          <w:szCs w:val="24"/>
        </w:rPr>
        <w:t xml:space="preserve"> you</w:t>
      </w:r>
      <w:r>
        <w:rPr>
          <w:rFonts w:ascii="Times New Roman" w:hAnsi="Times New Roman" w:cs="Times New Roman"/>
          <w:sz w:val="24"/>
          <w:szCs w:val="24"/>
        </w:rPr>
        <w:t xml:space="preserve"> and your family</w:t>
      </w:r>
      <w:r w:rsidRPr="000B72BF">
        <w:rPr>
          <w:rFonts w:ascii="Times New Roman" w:hAnsi="Times New Roman" w:cs="Times New Roman"/>
          <w:sz w:val="24"/>
          <w:szCs w:val="24"/>
        </w:rPr>
        <w:t xml:space="preserve">) </w:t>
      </w:r>
      <w:r>
        <w:rPr>
          <w:rFonts w:ascii="Times New Roman" w:hAnsi="Times New Roman" w:cs="Times New Roman"/>
          <w:sz w:val="24"/>
          <w:szCs w:val="24"/>
        </w:rPr>
        <w:t>to</w:t>
      </w:r>
      <w:r w:rsidRPr="000B72BF">
        <w:rPr>
          <w:rFonts w:ascii="Times New Roman" w:hAnsi="Times New Roman" w:cs="Times New Roman"/>
          <w:sz w:val="24"/>
          <w:szCs w:val="24"/>
        </w:rPr>
        <w:t xml:space="preserve"> dispose of your house in the case that a mitigation plan </w:t>
      </w:r>
      <w:r>
        <w:rPr>
          <w:rFonts w:ascii="Times New Roman" w:hAnsi="Times New Roman" w:cs="Times New Roman"/>
          <w:sz w:val="24"/>
          <w:szCs w:val="24"/>
        </w:rPr>
        <w:t xml:space="preserve">fails or </w:t>
      </w:r>
      <w:r w:rsidRPr="000B72BF">
        <w:rPr>
          <w:rFonts w:ascii="Times New Roman" w:hAnsi="Times New Roman" w:cs="Times New Roman"/>
          <w:sz w:val="24"/>
          <w:szCs w:val="24"/>
        </w:rPr>
        <w:t>has been determined to not be possible</w:t>
      </w:r>
      <w:r>
        <w:rPr>
          <w:rFonts w:ascii="Times New Roman" w:hAnsi="Times New Roman" w:cs="Times New Roman"/>
          <w:sz w:val="24"/>
          <w:szCs w:val="24"/>
        </w:rPr>
        <w:t xml:space="preserve">, </w:t>
      </w:r>
      <w:r w:rsidRPr="000B72BF">
        <w:rPr>
          <w:rFonts w:ascii="Times New Roman" w:hAnsi="Times New Roman" w:cs="Times New Roman"/>
          <w:sz w:val="24"/>
          <w:szCs w:val="24"/>
        </w:rPr>
        <w:t>and</w:t>
      </w:r>
      <w:r>
        <w:rPr>
          <w:rFonts w:ascii="Times New Roman" w:hAnsi="Times New Roman" w:cs="Times New Roman"/>
          <w:sz w:val="24"/>
          <w:szCs w:val="24"/>
        </w:rPr>
        <w:t xml:space="preserve"> you must immediately sell or surrender your home</w:t>
      </w:r>
      <w:r w:rsidR="009C554B">
        <w:rPr>
          <w:rFonts w:ascii="Times New Roman" w:hAnsi="Times New Roman" w:cs="Times New Roman"/>
          <w:sz w:val="24"/>
          <w:szCs w:val="24"/>
        </w:rPr>
        <w:t>;</w:t>
      </w:r>
    </w:p>
    <w:p w14:paraId="1B2B4EDE" w14:textId="77777777" w:rsidR="00D96676" w:rsidRPr="000B72BF" w:rsidRDefault="00D96676" w:rsidP="00D96676">
      <w:pPr>
        <w:pStyle w:val="ListParagraph"/>
        <w:numPr>
          <w:ilvl w:val="0"/>
          <w:numId w:val="29"/>
        </w:numPr>
        <w:rPr>
          <w:rFonts w:ascii="Times New Roman" w:hAnsi="Times New Roman" w:cs="Times New Roman"/>
          <w:sz w:val="24"/>
          <w:szCs w:val="24"/>
        </w:rPr>
      </w:pPr>
      <w:r w:rsidRPr="000B72BF">
        <w:rPr>
          <w:rFonts w:ascii="Times New Roman" w:hAnsi="Times New Roman" w:cs="Times New Roman"/>
          <w:sz w:val="24"/>
          <w:szCs w:val="24"/>
        </w:rPr>
        <w:t>Anticipate how and where you</w:t>
      </w:r>
      <w:r>
        <w:rPr>
          <w:rFonts w:ascii="Times New Roman" w:hAnsi="Times New Roman" w:cs="Times New Roman"/>
          <w:sz w:val="24"/>
          <w:szCs w:val="24"/>
        </w:rPr>
        <w:t xml:space="preserve">, and others in your household, </w:t>
      </w:r>
      <w:r w:rsidRPr="000B72BF">
        <w:rPr>
          <w:rFonts w:ascii="Times New Roman" w:hAnsi="Times New Roman" w:cs="Times New Roman"/>
          <w:sz w:val="24"/>
          <w:szCs w:val="24"/>
        </w:rPr>
        <w:t xml:space="preserve">might quickly find acceptable alternative housing should </w:t>
      </w:r>
      <w:r>
        <w:rPr>
          <w:rFonts w:ascii="Times New Roman" w:hAnsi="Times New Roman" w:cs="Times New Roman"/>
          <w:sz w:val="24"/>
          <w:szCs w:val="24"/>
        </w:rPr>
        <w:t>mitigation attempts fail and such actions as a</w:t>
      </w:r>
      <w:r w:rsidRPr="000B72BF">
        <w:rPr>
          <w:rFonts w:ascii="Times New Roman" w:hAnsi="Times New Roman" w:cs="Times New Roman"/>
          <w:sz w:val="24"/>
          <w:szCs w:val="24"/>
        </w:rPr>
        <w:t xml:space="preserve"> short sale, </w:t>
      </w:r>
      <w:r>
        <w:rPr>
          <w:rFonts w:ascii="Times New Roman" w:hAnsi="Times New Roman" w:cs="Times New Roman"/>
          <w:sz w:val="24"/>
          <w:szCs w:val="24"/>
        </w:rPr>
        <w:t xml:space="preserve">surrendering </w:t>
      </w:r>
      <w:r w:rsidRPr="000B72BF">
        <w:rPr>
          <w:rFonts w:ascii="Times New Roman" w:hAnsi="Times New Roman" w:cs="Times New Roman"/>
          <w:sz w:val="24"/>
          <w:szCs w:val="24"/>
        </w:rPr>
        <w:t xml:space="preserve">a deed in lieu, or foreclosure with eviction become </w:t>
      </w:r>
      <w:r>
        <w:rPr>
          <w:rFonts w:ascii="Times New Roman" w:hAnsi="Times New Roman" w:cs="Times New Roman"/>
          <w:sz w:val="24"/>
          <w:szCs w:val="24"/>
        </w:rPr>
        <w:t>your only options.</w:t>
      </w:r>
      <w:r w:rsidRPr="000B72BF">
        <w:rPr>
          <w:rFonts w:ascii="Times New Roman" w:hAnsi="Times New Roman" w:cs="Times New Roman"/>
          <w:sz w:val="24"/>
          <w:szCs w:val="24"/>
        </w:rPr>
        <w:t xml:space="preserve">  </w:t>
      </w:r>
    </w:p>
    <w:p w14:paraId="352791C7" w14:textId="0D539DD6" w:rsidR="00D96676" w:rsidRPr="000B72BF" w:rsidRDefault="00D96676" w:rsidP="003C767B">
      <w:pPr>
        <w:rPr>
          <w:rFonts w:ascii="Times New Roman" w:hAnsi="Times New Roman" w:cs="Times New Roman"/>
          <w:sz w:val="24"/>
          <w:szCs w:val="24"/>
        </w:rPr>
      </w:pPr>
      <w:r>
        <w:rPr>
          <w:rFonts w:ascii="Times New Roman" w:hAnsi="Times New Roman" w:cs="Times New Roman"/>
          <w:sz w:val="24"/>
          <w:szCs w:val="24"/>
        </w:rPr>
        <w:t>Working with a homebuyer counselor can take a lot of stress out of the</w:t>
      </w:r>
      <w:r w:rsidR="00CA309E">
        <w:rPr>
          <w:rFonts w:ascii="Times New Roman" w:hAnsi="Times New Roman" w:cs="Times New Roman"/>
          <w:sz w:val="24"/>
          <w:szCs w:val="24"/>
        </w:rPr>
        <w:t>se</w:t>
      </w:r>
      <w:r>
        <w:rPr>
          <w:rFonts w:ascii="Times New Roman" w:hAnsi="Times New Roman" w:cs="Times New Roman"/>
          <w:sz w:val="24"/>
          <w:szCs w:val="24"/>
        </w:rPr>
        <w:t xml:space="preserve"> process</w:t>
      </w:r>
      <w:r w:rsidR="00CA309E">
        <w:rPr>
          <w:rFonts w:ascii="Times New Roman" w:hAnsi="Times New Roman" w:cs="Times New Roman"/>
          <w:sz w:val="24"/>
          <w:szCs w:val="24"/>
        </w:rPr>
        <w:t>es, for both homebuyers and current homeowners</w:t>
      </w:r>
      <w:r>
        <w:rPr>
          <w:rFonts w:ascii="Times New Roman" w:hAnsi="Times New Roman" w:cs="Times New Roman"/>
          <w:sz w:val="24"/>
          <w:szCs w:val="24"/>
        </w:rPr>
        <w:t xml:space="preserve">.  The counselor will be familiar with any </w:t>
      </w:r>
      <w:r w:rsidRPr="000B72BF">
        <w:rPr>
          <w:rFonts w:ascii="Times New Roman" w:hAnsi="Times New Roman" w:cs="Times New Roman"/>
          <w:sz w:val="24"/>
          <w:szCs w:val="24"/>
        </w:rPr>
        <w:t xml:space="preserve">local, state, and federal </w:t>
      </w:r>
      <w:r>
        <w:rPr>
          <w:rFonts w:ascii="Times New Roman" w:hAnsi="Times New Roman" w:cs="Times New Roman"/>
          <w:sz w:val="24"/>
          <w:szCs w:val="24"/>
        </w:rPr>
        <w:t xml:space="preserve">loss mitigation or </w:t>
      </w:r>
      <w:r w:rsidRPr="000B72BF">
        <w:rPr>
          <w:rFonts w:ascii="Times New Roman" w:hAnsi="Times New Roman" w:cs="Times New Roman"/>
          <w:sz w:val="24"/>
          <w:szCs w:val="24"/>
        </w:rPr>
        <w:t>foreclosure</w:t>
      </w:r>
      <w:r>
        <w:rPr>
          <w:rFonts w:ascii="Times New Roman" w:hAnsi="Times New Roman" w:cs="Times New Roman"/>
          <w:sz w:val="24"/>
          <w:szCs w:val="24"/>
        </w:rPr>
        <w:t>/eviction</w:t>
      </w:r>
      <w:r w:rsidRPr="000B72BF">
        <w:rPr>
          <w:rFonts w:ascii="Times New Roman" w:hAnsi="Times New Roman" w:cs="Times New Roman"/>
          <w:sz w:val="24"/>
          <w:szCs w:val="24"/>
        </w:rPr>
        <w:t xml:space="preserve"> </w:t>
      </w:r>
      <w:r>
        <w:rPr>
          <w:rFonts w:ascii="Times New Roman" w:hAnsi="Times New Roman" w:cs="Times New Roman"/>
          <w:sz w:val="24"/>
          <w:szCs w:val="24"/>
        </w:rPr>
        <w:t>assistance that the homebuyer might qualify for, provide guidance on negotiating</w:t>
      </w:r>
      <w:r w:rsidRPr="000B72BF">
        <w:rPr>
          <w:rFonts w:ascii="Times New Roman" w:hAnsi="Times New Roman" w:cs="Times New Roman"/>
          <w:sz w:val="24"/>
          <w:szCs w:val="24"/>
        </w:rPr>
        <w:t xml:space="preserve"> solutions with </w:t>
      </w:r>
      <w:r>
        <w:rPr>
          <w:rFonts w:ascii="Times New Roman" w:hAnsi="Times New Roman" w:cs="Times New Roman"/>
          <w:sz w:val="24"/>
          <w:szCs w:val="24"/>
        </w:rPr>
        <w:t>a</w:t>
      </w:r>
      <w:r w:rsidRPr="000B72BF">
        <w:rPr>
          <w:rFonts w:ascii="Times New Roman" w:hAnsi="Times New Roman" w:cs="Times New Roman"/>
          <w:sz w:val="24"/>
          <w:szCs w:val="24"/>
        </w:rPr>
        <w:t xml:space="preserve"> lender</w:t>
      </w:r>
      <w:r>
        <w:rPr>
          <w:rFonts w:ascii="Times New Roman" w:hAnsi="Times New Roman" w:cs="Times New Roman"/>
          <w:sz w:val="24"/>
          <w:szCs w:val="24"/>
        </w:rPr>
        <w:t xml:space="preserve">, </w:t>
      </w:r>
      <w:r w:rsidRPr="000B72BF">
        <w:rPr>
          <w:rFonts w:ascii="Times New Roman" w:hAnsi="Times New Roman" w:cs="Times New Roman"/>
          <w:sz w:val="24"/>
          <w:szCs w:val="24"/>
        </w:rPr>
        <w:t xml:space="preserve">and </w:t>
      </w:r>
      <w:r>
        <w:rPr>
          <w:rFonts w:ascii="Times New Roman" w:hAnsi="Times New Roman" w:cs="Times New Roman"/>
          <w:sz w:val="24"/>
          <w:szCs w:val="24"/>
        </w:rPr>
        <w:t>give advice on</w:t>
      </w:r>
      <w:r w:rsidRPr="000B72BF">
        <w:rPr>
          <w:rFonts w:ascii="Times New Roman" w:hAnsi="Times New Roman" w:cs="Times New Roman"/>
          <w:sz w:val="24"/>
          <w:szCs w:val="24"/>
        </w:rPr>
        <w:t xml:space="preserve"> </w:t>
      </w:r>
      <w:r>
        <w:rPr>
          <w:rFonts w:ascii="Times New Roman" w:hAnsi="Times New Roman" w:cs="Times New Roman"/>
          <w:sz w:val="24"/>
          <w:szCs w:val="24"/>
        </w:rPr>
        <w:t xml:space="preserve">available </w:t>
      </w:r>
      <w:r w:rsidRPr="000B72BF">
        <w:rPr>
          <w:rFonts w:ascii="Times New Roman" w:hAnsi="Times New Roman" w:cs="Times New Roman"/>
          <w:sz w:val="24"/>
          <w:szCs w:val="24"/>
        </w:rPr>
        <w:t>financial</w:t>
      </w:r>
      <w:r>
        <w:rPr>
          <w:rFonts w:ascii="Times New Roman" w:hAnsi="Times New Roman" w:cs="Times New Roman"/>
          <w:sz w:val="24"/>
          <w:szCs w:val="24"/>
        </w:rPr>
        <w:t xml:space="preserve"> and temporary housing </w:t>
      </w:r>
      <w:r w:rsidRPr="000B72BF">
        <w:rPr>
          <w:rFonts w:ascii="Times New Roman" w:hAnsi="Times New Roman" w:cs="Times New Roman"/>
          <w:sz w:val="24"/>
          <w:szCs w:val="24"/>
        </w:rPr>
        <w:t xml:space="preserve">assistance </w:t>
      </w:r>
      <w:r>
        <w:rPr>
          <w:rFonts w:ascii="Times New Roman" w:hAnsi="Times New Roman" w:cs="Times New Roman"/>
          <w:sz w:val="24"/>
          <w:szCs w:val="24"/>
        </w:rPr>
        <w:t>programs.</w:t>
      </w:r>
      <w:r w:rsidRPr="000B72BF">
        <w:rPr>
          <w:rFonts w:ascii="Times New Roman" w:hAnsi="Times New Roman" w:cs="Times New Roman"/>
          <w:sz w:val="24"/>
          <w:szCs w:val="24"/>
        </w:rPr>
        <w:t xml:space="preserve"> </w:t>
      </w:r>
      <w:r w:rsidRPr="00BC5983">
        <w:rPr>
          <w:rFonts w:ascii="Times New Roman" w:hAnsi="Times New Roman" w:cs="Times New Roman"/>
          <w:sz w:val="24"/>
          <w:szCs w:val="24"/>
        </w:rPr>
        <w:t>HUD provides a list of approved counselors specializ</w:t>
      </w:r>
      <w:r>
        <w:rPr>
          <w:rFonts w:ascii="Times New Roman" w:hAnsi="Times New Roman" w:cs="Times New Roman"/>
          <w:sz w:val="24"/>
          <w:szCs w:val="24"/>
        </w:rPr>
        <w:t>ing</w:t>
      </w:r>
      <w:r w:rsidRPr="00BC5983">
        <w:rPr>
          <w:rFonts w:ascii="Times New Roman" w:hAnsi="Times New Roman" w:cs="Times New Roman"/>
          <w:sz w:val="24"/>
          <w:szCs w:val="24"/>
        </w:rPr>
        <w:t xml:space="preserve"> in foreclosure counseling at: </w:t>
      </w:r>
      <w:hyperlink r:id="rId33" w:history="1">
        <w:r w:rsidRPr="00BC5983">
          <w:rPr>
            <w:rStyle w:val="Hyperlink"/>
            <w:rFonts w:ascii="Times New Roman" w:hAnsi="Times New Roman" w:cs="Times New Roman"/>
            <w:sz w:val="24"/>
            <w:szCs w:val="24"/>
          </w:rPr>
          <w:t>U.S. Department of Housing and Urban Development (HUD)</w:t>
        </w:r>
      </w:hyperlink>
      <w:r w:rsidRPr="00BC5983">
        <w:rPr>
          <w:rFonts w:ascii="Times New Roman" w:hAnsi="Times New Roman" w:cs="Times New Roman"/>
          <w:sz w:val="24"/>
          <w:szCs w:val="24"/>
        </w:rPr>
        <w:t xml:space="preserve"> – you </w:t>
      </w:r>
      <w:r>
        <w:rPr>
          <w:rFonts w:ascii="Times New Roman" w:hAnsi="Times New Roman" w:cs="Times New Roman"/>
          <w:sz w:val="24"/>
          <w:szCs w:val="24"/>
        </w:rPr>
        <w:t>can</w:t>
      </w:r>
      <w:r w:rsidRPr="00BC5983">
        <w:rPr>
          <w:rFonts w:ascii="Times New Roman" w:hAnsi="Times New Roman" w:cs="Times New Roman"/>
          <w:sz w:val="24"/>
          <w:szCs w:val="24"/>
        </w:rPr>
        <w:t xml:space="preserve"> search by state.</w:t>
      </w:r>
    </w:p>
    <w:sectPr w:rsidR="00D96676" w:rsidRPr="000B72BF">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0B7DD" w14:textId="77777777" w:rsidR="00553217" w:rsidRDefault="00553217" w:rsidP="00080B6A">
      <w:pPr>
        <w:spacing w:after="0" w:line="240" w:lineRule="auto"/>
      </w:pPr>
      <w:r>
        <w:separator/>
      </w:r>
    </w:p>
  </w:endnote>
  <w:endnote w:type="continuationSeparator" w:id="0">
    <w:p w14:paraId="68ECF666" w14:textId="77777777" w:rsidR="00553217" w:rsidRDefault="00553217" w:rsidP="0008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749640"/>
      <w:docPartObj>
        <w:docPartGallery w:val="Page Numbers (Bottom of Page)"/>
        <w:docPartUnique/>
      </w:docPartObj>
    </w:sdtPr>
    <w:sdtEndPr>
      <w:rPr>
        <w:noProof/>
      </w:rPr>
    </w:sdtEndPr>
    <w:sdtContent>
      <w:p w14:paraId="1792F2CD" w14:textId="7C7AF390" w:rsidR="00080B6A" w:rsidRDefault="00080B6A">
        <w:pPr>
          <w:pStyle w:val="Footer"/>
          <w:jc w:val="right"/>
        </w:pPr>
        <w:r>
          <w:fldChar w:fldCharType="begin"/>
        </w:r>
        <w:r>
          <w:instrText xml:space="preserve"> PAGE   \* MERGEFORMAT </w:instrText>
        </w:r>
        <w:r>
          <w:fldChar w:fldCharType="separate"/>
        </w:r>
        <w:r w:rsidR="00982497">
          <w:rPr>
            <w:noProof/>
          </w:rPr>
          <w:t>4</w:t>
        </w:r>
        <w:r>
          <w:rPr>
            <w:noProof/>
          </w:rPr>
          <w:fldChar w:fldCharType="end"/>
        </w:r>
      </w:p>
    </w:sdtContent>
  </w:sdt>
  <w:p w14:paraId="5FA36B19" w14:textId="77777777" w:rsidR="00080B6A" w:rsidRDefault="00080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B35AC" w14:textId="77777777" w:rsidR="00553217" w:rsidRDefault="00553217" w:rsidP="00080B6A">
      <w:pPr>
        <w:spacing w:after="0" w:line="240" w:lineRule="auto"/>
      </w:pPr>
      <w:r>
        <w:separator/>
      </w:r>
    </w:p>
  </w:footnote>
  <w:footnote w:type="continuationSeparator" w:id="0">
    <w:p w14:paraId="3548D783" w14:textId="77777777" w:rsidR="00553217" w:rsidRDefault="00553217" w:rsidP="00080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5AC1" w14:textId="1E46CA41" w:rsidR="0053227E" w:rsidRDefault="0053227E">
    <w:pPr>
      <w:pStyle w:val="Header"/>
    </w:pPr>
    <w:r w:rsidRPr="0053227E">
      <w:t xml:space="preserve">ONAC Online Sessions: </w:t>
    </w:r>
    <w:hyperlink r:id="rId1" w:history="1">
      <w:r w:rsidRPr="00DA69D7">
        <w:rPr>
          <w:rStyle w:val="Hyperlink"/>
        </w:rPr>
        <w:t>www.oknativeassets.org</w:t>
      </w:r>
    </w:hyperlink>
    <w:r>
      <w:t xml:space="preserve"> </w:t>
    </w:r>
    <w:r w:rsidRPr="0053227E">
      <w:t xml:space="preserve"> </w:t>
    </w:r>
    <w:r w:rsidRPr="0053227E">
      <w:tab/>
    </w:r>
    <w:r w:rsidRPr="0053227E">
      <w:tab/>
      <w:t>February 2022</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713"/>
    <w:multiLevelType w:val="hybridMultilevel"/>
    <w:tmpl w:val="9CEC74A8"/>
    <w:lvl w:ilvl="0" w:tplc="0409000B">
      <w:start w:val="1"/>
      <w:numFmt w:val="bullet"/>
      <w:lvlText w:val=""/>
      <w:lvlJc w:val="left"/>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1A7848"/>
    <w:multiLevelType w:val="hybridMultilevel"/>
    <w:tmpl w:val="6E32D80C"/>
    <w:lvl w:ilvl="0" w:tplc="65BC64E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10B48"/>
    <w:multiLevelType w:val="hybridMultilevel"/>
    <w:tmpl w:val="E1F28208"/>
    <w:lvl w:ilvl="0" w:tplc="E5F2090A">
      <w:start w:val="1"/>
      <w:numFmt w:val="bullet"/>
      <w:lvlText w:val="•"/>
      <w:lvlJc w:val="left"/>
      <w:pPr>
        <w:tabs>
          <w:tab w:val="num" w:pos="720"/>
        </w:tabs>
        <w:ind w:left="720" w:hanging="360"/>
      </w:pPr>
      <w:rPr>
        <w:rFonts w:ascii="Arial" w:hAnsi="Arial" w:hint="default"/>
      </w:rPr>
    </w:lvl>
    <w:lvl w:ilvl="1" w:tplc="07C44DB0" w:tentative="1">
      <w:start w:val="1"/>
      <w:numFmt w:val="bullet"/>
      <w:lvlText w:val="•"/>
      <w:lvlJc w:val="left"/>
      <w:pPr>
        <w:tabs>
          <w:tab w:val="num" w:pos="1440"/>
        </w:tabs>
        <w:ind w:left="1440" w:hanging="360"/>
      </w:pPr>
      <w:rPr>
        <w:rFonts w:ascii="Arial" w:hAnsi="Arial" w:hint="default"/>
      </w:rPr>
    </w:lvl>
    <w:lvl w:ilvl="2" w:tplc="E5DA83B0" w:tentative="1">
      <w:start w:val="1"/>
      <w:numFmt w:val="bullet"/>
      <w:lvlText w:val="•"/>
      <w:lvlJc w:val="left"/>
      <w:pPr>
        <w:tabs>
          <w:tab w:val="num" w:pos="2160"/>
        </w:tabs>
        <w:ind w:left="2160" w:hanging="360"/>
      </w:pPr>
      <w:rPr>
        <w:rFonts w:ascii="Arial" w:hAnsi="Arial" w:hint="default"/>
      </w:rPr>
    </w:lvl>
    <w:lvl w:ilvl="3" w:tplc="7DC0910C" w:tentative="1">
      <w:start w:val="1"/>
      <w:numFmt w:val="bullet"/>
      <w:lvlText w:val="•"/>
      <w:lvlJc w:val="left"/>
      <w:pPr>
        <w:tabs>
          <w:tab w:val="num" w:pos="2880"/>
        </w:tabs>
        <w:ind w:left="2880" w:hanging="360"/>
      </w:pPr>
      <w:rPr>
        <w:rFonts w:ascii="Arial" w:hAnsi="Arial" w:hint="default"/>
      </w:rPr>
    </w:lvl>
    <w:lvl w:ilvl="4" w:tplc="17DE1D60" w:tentative="1">
      <w:start w:val="1"/>
      <w:numFmt w:val="bullet"/>
      <w:lvlText w:val="•"/>
      <w:lvlJc w:val="left"/>
      <w:pPr>
        <w:tabs>
          <w:tab w:val="num" w:pos="3600"/>
        </w:tabs>
        <w:ind w:left="3600" w:hanging="360"/>
      </w:pPr>
      <w:rPr>
        <w:rFonts w:ascii="Arial" w:hAnsi="Arial" w:hint="default"/>
      </w:rPr>
    </w:lvl>
    <w:lvl w:ilvl="5" w:tplc="4C2E0C3A" w:tentative="1">
      <w:start w:val="1"/>
      <w:numFmt w:val="bullet"/>
      <w:lvlText w:val="•"/>
      <w:lvlJc w:val="left"/>
      <w:pPr>
        <w:tabs>
          <w:tab w:val="num" w:pos="4320"/>
        </w:tabs>
        <w:ind w:left="4320" w:hanging="360"/>
      </w:pPr>
      <w:rPr>
        <w:rFonts w:ascii="Arial" w:hAnsi="Arial" w:hint="default"/>
      </w:rPr>
    </w:lvl>
    <w:lvl w:ilvl="6" w:tplc="5F26A868" w:tentative="1">
      <w:start w:val="1"/>
      <w:numFmt w:val="bullet"/>
      <w:lvlText w:val="•"/>
      <w:lvlJc w:val="left"/>
      <w:pPr>
        <w:tabs>
          <w:tab w:val="num" w:pos="5040"/>
        </w:tabs>
        <w:ind w:left="5040" w:hanging="360"/>
      </w:pPr>
      <w:rPr>
        <w:rFonts w:ascii="Arial" w:hAnsi="Arial" w:hint="default"/>
      </w:rPr>
    </w:lvl>
    <w:lvl w:ilvl="7" w:tplc="08D4F730" w:tentative="1">
      <w:start w:val="1"/>
      <w:numFmt w:val="bullet"/>
      <w:lvlText w:val="•"/>
      <w:lvlJc w:val="left"/>
      <w:pPr>
        <w:tabs>
          <w:tab w:val="num" w:pos="5760"/>
        </w:tabs>
        <w:ind w:left="5760" w:hanging="360"/>
      </w:pPr>
      <w:rPr>
        <w:rFonts w:ascii="Arial" w:hAnsi="Arial" w:hint="default"/>
      </w:rPr>
    </w:lvl>
    <w:lvl w:ilvl="8" w:tplc="763C73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917502"/>
    <w:multiLevelType w:val="multilevel"/>
    <w:tmpl w:val="4D44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F03779"/>
    <w:multiLevelType w:val="hybridMultilevel"/>
    <w:tmpl w:val="908231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85726E"/>
    <w:multiLevelType w:val="multilevel"/>
    <w:tmpl w:val="906E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10050"/>
    <w:multiLevelType w:val="hybridMultilevel"/>
    <w:tmpl w:val="A566D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87B9B"/>
    <w:multiLevelType w:val="hybridMultilevel"/>
    <w:tmpl w:val="9D320570"/>
    <w:lvl w:ilvl="0" w:tplc="CB8422AA">
      <w:numFmt w:val="bullet"/>
      <w:lvlText w:val=""/>
      <w:lvlJc w:val="left"/>
      <w:rPr>
        <w:rFonts w:ascii="Wingdings" w:eastAsiaTheme="minorHAnsi" w:hAnsi="Wingdings"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9D4C86"/>
    <w:multiLevelType w:val="hybridMultilevel"/>
    <w:tmpl w:val="E446FA6A"/>
    <w:lvl w:ilvl="0" w:tplc="0409000B">
      <w:start w:val="1"/>
      <w:numFmt w:val="bullet"/>
      <w:lvlText w:val=""/>
      <w:lvlJc w:val="left"/>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F6471DE"/>
    <w:multiLevelType w:val="multilevel"/>
    <w:tmpl w:val="1EA0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96B09"/>
    <w:multiLevelType w:val="hybridMultilevel"/>
    <w:tmpl w:val="009CA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D91E8C"/>
    <w:multiLevelType w:val="hybridMultilevel"/>
    <w:tmpl w:val="2188B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71428"/>
    <w:multiLevelType w:val="hybridMultilevel"/>
    <w:tmpl w:val="B50AB502"/>
    <w:lvl w:ilvl="0" w:tplc="DECE36B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03117"/>
    <w:multiLevelType w:val="hybridMultilevel"/>
    <w:tmpl w:val="0C2A2640"/>
    <w:lvl w:ilvl="0" w:tplc="0409000B">
      <w:start w:val="1"/>
      <w:numFmt w:val="bullet"/>
      <w:lvlText w:val=""/>
      <w:lvlJc w:val="left"/>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43B034D"/>
    <w:multiLevelType w:val="multilevel"/>
    <w:tmpl w:val="9DEC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F37340"/>
    <w:multiLevelType w:val="hybridMultilevel"/>
    <w:tmpl w:val="784A1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D22E0E"/>
    <w:multiLevelType w:val="hybridMultilevel"/>
    <w:tmpl w:val="252C9508"/>
    <w:lvl w:ilvl="0" w:tplc="04090011">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74D5A"/>
    <w:multiLevelType w:val="hybridMultilevel"/>
    <w:tmpl w:val="6BE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04419"/>
    <w:multiLevelType w:val="hybridMultilevel"/>
    <w:tmpl w:val="53F67F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D74AE6"/>
    <w:multiLevelType w:val="hybridMultilevel"/>
    <w:tmpl w:val="28D01956"/>
    <w:lvl w:ilvl="0" w:tplc="CB8422AA">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A6810"/>
    <w:multiLevelType w:val="hybridMultilevel"/>
    <w:tmpl w:val="8E888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010701"/>
    <w:multiLevelType w:val="hybridMultilevel"/>
    <w:tmpl w:val="FDDA32C4"/>
    <w:lvl w:ilvl="0" w:tplc="04090001">
      <w:start w:val="1"/>
      <w:numFmt w:val="bullet"/>
      <w:lvlText w:val=""/>
      <w:lvlJc w:val="left"/>
      <w:pPr>
        <w:ind w:left="720" w:hanging="360"/>
      </w:pPr>
      <w:rPr>
        <w:rFonts w:ascii="Symbol" w:hAnsi="Symbol" w:hint="default"/>
      </w:rPr>
    </w:lvl>
    <w:lvl w:ilvl="1" w:tplc="F5463BE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4530A5"/>
    <w:multiLevelType w:val="hybridMultilevel"/>
    <w:tmpl w:val="A7D63C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E61D18"/>
    <w:multiLevelType w:val="hybridMultilevel"/>
    <w:tmpl w:val="85207CF2"/>
    <w:lvl w:ilvl="0" w:tplc="04090001">
      <w:start w:val="1"/>
      <w:numFmt w:val="bullet"/>
      <w:lvlText w:val=""/>
      <w:lvlJc w:val="left"/>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033DF"/>
    <w:multiLevelType w:val="multilevel"/>
    <w:tmpl w:val="6DFA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4F1736"/>
    <w:multiLevelType w:val="hybridMultilevel"/>
    <w:tmpl w:val="4EF0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23C52"/>
    <w:multiLevelType w:val="hybridMultilevel"/>
    <w:tmpl w:val="A202C0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20245"/>
    <w:multiLevelType w:val="hybridMultilevel"/>
    <w:tmpl w:val="A0C42608"/>
    <w:lvl w:ilvl="0" w:tplc="88709F22">
      <w:start w:val="1"/>
      <w:numFmt w:val="bullet"/>
      <w:lvlText w:val="•"/>
      <w:lvlJc w:val="left"/>
      <w:pPr>
        <w:tabs>
          <w:tab w:val="num" w:pos="720"/>
        </w:tabs>
        <w:ind w:left="720" w:hanging="360"/>
      </w:pPr>
      <w:rPr>
        <w:rFonts w:ascii="Arial" w:hAnsi="Arial" w:hint="default"/>
      </w:rPr>
    </w:lvl>
    <w:lvl w:ilvl="1" w:tplc="4E8812C4">
      <w:numFmt w:val="bullet"/>
      <w:lvlText w:val="•"/>
      <w:lvlJc w:val="left"/>
      <w:pPr>
        <w:tabs>
          <w:tab w:val="num" w:pos="1440"/>
        </w:tabs>
        <w:ind w:left="1440" w:hanging="360"/>
      </w:pPr>
      <w:rPr>
        <w:rFonts w:ascii="Arial" w:hAnsi="Arial" w:hint="default"/>
      </w:rPr>
    </w:lvl>
    <w:lvl w:ilvl="2" w:tplc="2E224828">
      <w:numFmt w:val="bullet"/>
      <w:lvlText w:val="•"/>
      <w:lvlJc w:val="left"/>
      <w:pPr>
        <w:tabs>
          <w:tab w:val="num" w:pos="2160"/>
        </w:tabs>
        <w:ind w:left="2160" w:hanging="360"/>
      </w:pPr>
      <w:rPr>
        <w:rFonts w:ascii="Arial" w:hAnsi="Arial" w:hint="default"/>
      </w:rPr>
    </w:lvl>
    <w:lvl w:ilvl="3" w:tplc="B4E899F6" w:tentative="1">
      <w:start w:val="1"/>
      <w:numFmt w:val="bullet"/>
      <w:lvlText w:val="•"/>
      <w:lvlJc w:val="left"/>
      <w:pPr>
        <w:tabs>
          <w:tab w:val="num" w:pos="2880"/>
        </w:tabs>
        <w:ind w:left="2880" w:hanging="360"/>
      </w:pPr>
      <w:rPr>
        <w:rFonts w:ascii="Arial" w:hAnsi="Arial" w:hint="default"/>
      </w:rPr>
    </w:lvl>
    <w:lvl w:ilvl="4" w:tplc="F54AD98E" w:tentative="1">
      <w:start w:val="1"/>
      <w:numFmt w:val="bullet"/>
      <w:lvlText w:val="•"/>
      <w:lvlJc w:val="left"/>
      <w:pPr>
        <w:tabs>
          <w:tab w:val="num" w:pos="3600"/>
        </w:tabs>
        <w:ind w:left="3600" w:hanging="360"/>
      </w:pPr>
      <w:rPr>
        <w:rFonts w:ascii="Arial" w:hAnsi="Arial" w:hint="default"/>
      </w:rPr>
    </w:lvl>
    <w:lvl w:ilvl="5" w:tplc="B36E3816" w:tentative="1">
      <w:start w:val="1"/>
      <w:numFmt w:val="bullet"/>
      <w:lvlText w:val="•"/>
      <w:lvlJc w:val="left"/>
      <w:pPr>
        <w:tabs>
          <w:tab w:val="num" w:pos="4320"/>
        </w:tabs>
        <w:ind w:left="4320" w:hanging="360"/>
      </w:pPr>
      <w:rPr>
        <w:rFonts w:ascii="Arial" w:hAnsi="Arial" w:hint="default"/>
      </w:rPr>
    </w:lvl>
    <w:lvl w:ilvl="6" w:tplc="14102132" w:tentative="1">
      <w:start w:val="1"/>
      <w:numFmt w:val="bullet"/>
      <w:lvlText w:val="•"/>
      <w:lvlJc w:val="left"/>
      <w:pPr>
        <w:tabs>
          <w:tab w:val="num" w:pos="5040"/>
        </w:tabs>
        <w:ind w:left="5040" w:hanging="360"/>
      </w:pPr>
      <w:rPr>
        <w:rFonts w:ascii="Arial" w:hAnsi="Arial" w:hint="default"/>
      </w:rPr>
    </w:lvl>
    <w:lvl w:ilvl="7" w:tplc="CEB827C2" w:tentative="1">
      <w:start w:val="1"/>
      <w:numFmt w:val="bullet"/>
      <w:lvlText w:val="•"/>
      <w:lvlJc w:val="left"/>
      <w:pPr>
        <w:tabs>
          <w:tab w:val="num" w:pos="5760"/>
        </w:tabs>
        <w:ind w:left="5760" w:hanging="360"/>
      </w:pPr>
      <w:rPr>
        <w:rFonts w:ascii="Arial" w:hAnsi="Arial" w:hint="default"/>
      </w:rPr>
    </w:lvl>
    <w:lvl w:ilvl="8" w:tplc="92DC9A2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57965F1"/>
    <w:multiLevelType w:val="hybridMultilevel"/>
    <w:tmpl w:val="CAE09B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7B25B9"/>
    <w:multiLevelType w:val="hybridMultilevel"/>
    <w:tmpl w:val="1B1E994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117A4C"/>
    <w:multiLevelType w:val="hybridMultilevel"/>
    <w:tmpl w:val="EE5E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DA23E2"/>
    <w:multiLevelType w:val="multilevel"/>
    <w:tmpl w:val="A954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633C91"/>
    <w:multiLevelType w:val="hybridMultilevel"/>
    <w:tmpl w:val="ADCAC7CC"/>
    <w:lvl w:ilvl="0" w:tplc="CB8422AA">
      <w:numFmt w:val="bullet"/>
      <w:lvlText w:val=""/>
      <w:lvlJc w:val="left"/>
      <w:rPr>
        <w:rFonts w:ascii="Wingdings" w:eastAsiaTheme="minorHAnsi" w:hAnsi="Wingdings"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C66238E"/>
    <w:multiLevelType w:val="hybridMultilevel"/>
    <w:tmpl w:val="4F60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6019C1"/>
    <w:multiLevelType w:val="hybridMultilevel"/>
    <w:tmpl w:val="6980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9480928">
    <w:abstractNumId w:val="12"/>
  </w:num>
  <w:num w:numId="2" w16cid:durableId="1402946002">
    <w:abstractNumId w:val="16"/>
  </w:num>
  <w:num w:numId="3" w16cid:durableId="596596558">
    <w:abstractNumId w:val="1"/>
  </w:num>
  <w:num w:numId="4" w16cid:durableId="1222255552">
    <w:abstractNumId w:val="19"/>
  </w:num>
  <w:num w:numId="5" w16cid:durableId="1408454569">
    <w:abstractNumId w:val="5"/>
  </w:num>
  <w:num w:numId="6" w16cid:durableId="374895582">
    <w:abstractNumId w:val="4"/>
  </w:num>
  <w:num w:numId="7" w16cid:durableId="563637060">
    <w:abstractNumId w:val="23"/>
  </w:num>
  <w:num w:numId="8" w16cid:durableId="484132028">
    <w:abstractNumId w:val="6"/>
  </w:num>
  <w:num w:numId="9" w16cid:durableId="1309673409">
    <w:abstractNumId w:val="20"/>
  </w:num>
  <w:num w:numId="10" w16cid:durableId="1749380442">
    <w:abstractNumId w:val="31"/>
  </w:num>
  <w:num w:numId="11" w16cid:durableId="212352633">
    <w:abstractNumId w:val="28"/>
  </w:num>
  <w:num w:numId="12" w16cid:durableId="1558860073">
    <w:abstractNumId w:val="22"/>
  </w:num>
  <w:num w:numId="13" w16cid:durableId="2102094088">
    <w:abstractNumId w:val="10"/>
  </w:num>
  <w:num w:numId="14" w16cid:durableId="736634030">
    <w:abstractNumId w:val="25"/>
  </w:num>
  <w:num w:numId="15" w16cid:durableId="1982997467">
    <w:abstractNumId w:val="18"/>
  </w:num>
  <w:num w:numId="16" w16cid:durableId="1989892703">
    <w:abstractNumId w:val="29"/>
  </w:num>
  <w:num w:numId="17" w16cid:durableId="612634325">
    <w:abstractNumId w:val="21"/>
  </w:num>
  <w:num w:numId="18" w16cid:durableId="1126122825">
    <w:abstractNumId w:val="15"/>
  </w:num>
  <w:num w:numId="19" w16cid:durableId="1063791772">
    <w:abstractNumId w:val="11"/>
  </w:num>
  <w:num w:numId="20" w16cid:durableId="781728308">
    <w:abstractNumId w:val="24"/>
  </w:num>
  <w:num w:numId="21" w16cid:durableId="602299035">
    <w:abstractNumId w:val="14"/>
  </w:num>
  <w:num w:numId="22" w16cid:durableId="616303720">
    <w:abstractNumId w:val="34"/>
  </w:num>
  <w:num w:numId="23" w16cid:durableId="1705784088">
    <w:abstractNumId w:val="33"/>
  </w:num>
  <w:num w:numId="24" w16cid:durableId="1415205221">
    <w:abstractNumId w:val="8"/>
  </w:num>
  <w:num w:numId="25" w16cid:durableId="837118787">
    <w:abstractNumId w:val="32"/>
  </w:num>
  <w:num w:numId="26" w16cid:durableId="1212304402">
    <w:abstractNumId w:val="7"/>
  </w:num>
  <w:num w:numId="27" w16cid:durableId="1680964208">
    <w:abstractNumId w:val="0"/>
  </w:num>
  <w:num w:numId="28" w16cid:durableId="1016227716">
    <w:abstractNumId w:val="13"/>
  </w:num>
  <w:num w:numId="29" w16cid:durableId="79835082">
    <w:abstractNumId w:val="26"/>
  </w:num>
  <w:num w:numId="30" w16cid:durableId="1575705169">
    <w:abstractNumId w:val="27"/>
  </w:num>
  <w:num w:numId="31" w16cid:durableId="278145897">
    <w:abstractNumId w:val="2"/>
  </w:num>
  <w:num w:numId="32" w16cid:durableId="530656307">
    <w:abstractNumId w:val="30"/>
  </w:num>
  <w:num w:numId="33" w16cid:durableId="2034186703">
    <w:abstractNumId w:val="3"/>
  </w:num>
  <w:num w:numId="34" w16cid:durableId="684674236">
    <w:abstractNumId w:val="9"/>
  </w:num>
  <w:num w:numId="35" w16cid:durableId="13308688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E46"/>
    <w:rsid w:val="00001F77"/>
    <w:rsid w:val="00002F7A"/>
    <w:rsid w:val="000059DB"/>
    <w:rsid w:val="00007545"/>
    <w:rsid w:val="00012E89"/>
    <w:rsid w:val="00020617"/>
    <w:rsid w:val="00021FE8"/>
    <w:rsid w:val="000250C0"/>
    <w:rsid w:val="000350C5"/>
    <w:rsid w:val="000364F8"/>
    <w:rsid w:val="00037373"/>
    <w:rsid w:val="00037DEE"/>
    <w:rsid w:val="000404BF"/>
    <w:rsid w:val="000444BD"/>
    <w:rsid w:val="000651E5"/>
    <w:rsid w:val="00065BC8"/>
    <w:rsid w:val="000755C1"/>
    <w:rsid w:val="00080B6A"/>
    <w:rsid w:val="0009057A"/>
    <w:rsid w:val="00091A14"/>
    <w:rsid w:val="00093939"/>
    <w:rsid w:val="00095226"/>
    <w:rsid w:val="000A0807"/>
    <w:rsid w:val="000A1E7E"/>
    <w:rsid w:val="000A4351"/>
    <w:rsid w:val="000A6DE0"/>
    <w:rsid w:val="000B4120"/>
    <w:rsid w:val="000B5339"/>
    <w:rsid w:val="000B5D0C"/>
    <w:rsid w:val="000B718A"/>
    <w:rsid w:val="000B72BF"/>
    <w:rsid w:val="000C5EB7"/>
    <w:rsid w:val="000D0528"/>
    <w:rsid w:val="000E7B69"/>
    <w:rsid w:val="001026CB"/>
    <w:rsid w:val="00102B58"/>
    <w:rsid w:val="00103CCB"/>
    <w:rsid w:val="00103DC1"/>
    <w:rsid w:val="001107C7"/>
    <w:rsid w:val="00111D7C"/>
    <w:rsid w:val="00135AD6"/>
    <w:rsid w:val="00135E55"/>
    <w:rsid w:val="00140681"/>
    <w:rsid w:val="001406D4"/>
    <w:rsid w:val="001479A0"/>
    <w:rsid w:val="001509C9"/>
    <w:rsid w:val="00155FF5"/>
    <w:rsid w:val="00170E1A"/>
    <w:rsid w:val="00171653"/>
    <w:rsid w:val="00173D3B"/>
    <w:rsid w:val="00175325"/>
    <w:rsid w:val="001A063F"/>
    <w:rsid w:val="001A2000"/>
    <w:rsid w:val="001A215E"/>
    <w:rsid w:val="001A241D"/>
    <w:rsid w:val="001A5AAD"/>
    <w:rsid w:val="001A5DED"/>
    <w:rsid w:val="001A6AD2"/>
    <w:rsid w:val="001B0679"/>
    <w:rsid w:val="001B06F9"/>
    <w:rsid w:val="001B1D2C"/>
    <w:rsid w:val="001B3A1A"/>
    <w:rsid w:val="001C4077"/>
    <w:rsid w:val="001C7330"/>
    <w:rsid w:val="001D13C5"/>
    <w:rsid w:val="001D30C5"/>
    <w:rsid w:val="001D495D"/>
    <w:rsid w:val="001D65A6"/>
    <w:rsid w:val="001E0F75"/>
    <w:rsid w:val="001E48EB"/>
    <w:rsid w:val="001E50A6"/>
    <w:rsid w:val="001F1F76"/>
    <w:rsid w:val="001F3B3B"/>
    <w:rsid w:val="002017B3"/>
    <w:rsid w:val="0022513D"/>
    <w:rsid w:val="002275A6"/>
    <w:rsid w:val="00230270"/>
    <w:rsid w:val="0024477B"/>
    <w:rsid w:val="002451F1"/>
    <w:rsid w:val="00245ABA"/>
    <w:rsid w:val="0025248E"/>
    <w:rsid w:val="00252AF8"/>
    <w:rsid w:val="0025392D"/>
    <w:rsid w:val="00260A73"/>
    <w:rsid w:val="00263BD2"/>
    <w:rsid w:val="00266626"/>
    <w:rsid w:val="002713BF"/>
    <w:rsid w:val="00271815"/>
    <w:rsid w:val="002825B9"/>
    <w:rsid w:val="00287327"/>
    <w:rsid w:val="002921C7"/>
    <w:rsid w:val="00296FE9"/>
    <w:rsid w:val="002A03CB"/>
    <w:rsid w:val="002A380E"/>
    <w:rsid w:val="002B48B1"/>
    <w:rsid w:val="002B539B"/>
    <w:rsid w:val="002B7511"/>
    <w:rsid w:val="002C178F"/>
    <w:rsid w:val="002C4954"/>
    <w:rsid w:val="002C6738"/>
    <w:rsid w:val="002D332F"/>
    <w:rsid w:val="002D5419"/>
    <w:rsid w:val="002D71BE"/>
    <w:rsid w:val="002E7CD5"/>
    <w:rsid w:val="002F0406"/>
    <w:rsid w:val="002F16EA"/>
    <w:rsid w:val="002F1BF2"/>
    <w:rsid w:val="002F2CBE"/>
    <w:rsid w:val="002F2EA1"/>
    <w:rsid w:val="002F3C04"/>
    <w:rsid w:val="002F4810"/>
    <w:rsid w:val="002F7738"/>
    <w:rsid w:val="003054A8"/>
    <w:rsid w:val="0030725D"/>
    <w:rsid w:val="003124E8"/>
    <w:rsid w:val="00314AB2"/>
    <w:rsid w:val="00315559"/>
    <w:rsid w:val="0031584B"/>
    <w:rsid w:val="0031601F"/>
    <w:rsid w:val="003272AF"/>
    <w:rsid w:val="00334294"/>
    <w:rsid w:val="00334A6D"/>
    <w:rsid w:val="003377A7"/>
    <w:rsid w:val="00340624"/>
    <w:rsid w:val="00341AAA"/>
    <w:rsid w:val="00342FA1"/>
    <w:rsid w:val="00343F9A"/>
    <w:rsid w:val="00344A19"/>
    <w:rsid w:val="00345831"/>
    <w:rsid w:val="003502D2"/>
    <w:rsid w:val="00355D29"/>
    <w:rsid w:val="003641DC"/>
    <w:rsid w:val="00364839"/>
    <w:rsid w:val="00364B4F"/>
    <w:rsid w:val="00365F68"/>
    <w:rsid w:val="003703FB"/>
    <w:rsid w:val="003768BD"/>
    <w:rsid w:val="00377591"/>
    <w:rsid w:val="00381AF5"/>
    <w:rsid w:val="0038279A"/>
    <w:rsid w:val="00386FC0"/>
    <w:rsid w:val="003873A1"/>
    <w:rsid w:val="0039246D"/>
    <w:rsid w:val="00392808"/>
    <w:rsid w:val="00393231"/>
    <w:rsid w:val="0039371A"/>
    <w:rsid w:val="00395472"/>
    <w:rsid w:val="00397E16"/>
    <w:rsid w:val="003A57E2"/>
    <w:rsid w:val="003B1B96"/>
    <w:rsid w:val="003B1F43"/>
    <w:rsid w:val="003B6222"/>
    <w:rsid w:val="003B7962"/>
    <w:rsid w:val="003C1ECF"/>
    <w:rsid w:val="003C375D"/>
    <w:rsid w:val="003C4B98"/>
    <w:rsid w:val="003C767B"/>
    <w:rsid w:val="003D00BC"/>
    <w:rsid w:val="003D1F1D"/>
    <w:rsid w:val="003D3D94"/>
    <w:rsid w:val="003D5E3E"/>
    <w:rsid w:val="003E2E19"/>
    <w:rsid w:val="003E52DB"/>
    <w:rsid w:val="003F511E"/>
    <w:rsid w:val="003F568E"/>
    <w:rsid w:val="003F6297"/>
    <w:rsid w:val="0040198D"/>
    <w:rsid w:val="004060A5"/>
    <w:rsid w:val="00410C49"/>
    <w:rsid w:val="004116C7"/>
    <w:rsid w:val="00412404"/>
    <w:rsid w:val="00415552"/>
    <w:rsid w:val="004261FD"/>
    <w:rsid w:val="0042787E"/>
    <w:rsid w:val="0043113A"/>
    <w:rsid w:val="00433C29"/>
    <w:rsid w:val="00443059"/>
    <w:rsid w:val="00452B77"/>
    <w:rsid w:val="00453921"/>
    <w:rsid w:val="00456639"/>
    <w:rsid w:val="0046632B"/>
    <w:rsid w:val="00471BA4"/>
    <w:rsid w:val="00473D93"/>
    <w:rsid w:val="00474744"/>
    <w:rsid w:val="0048055E"/>
    <w:rsid w:val="0048183A"/>
    <w:rsid w:val="00486B61"/>
    <w:rsid w:val="00494A0B"/>
    <w:rsid w:val="004957DD"/>
    <w:rsid w:val="004A375E"/>
    <w:rsid w:val="004A3B43"/>
    <w:rsid w:val="004A72A6"/>
    <w:rsid w:val="004B7052"/>
    <w:rsid w:val="004C3D58"/>
    <w:rsid w:val="004C490B"/>
    <w:rsid w:val="004C6952"/>
    <w:rsid w:val="004C774E"/>
    <w:rsid w:val="004D1F48"/>
    <w:rsid w:val="004E2FDC"/>
    <w:rsid w:val="004E4A53"/>
    <w:rsid w:val="004E6330"/>
    <w:rsid w:val="004F520A"/>
    <w:rsid w:val="005032BD"/>
    <w:rsid w:val="005061A5"/>
    <w:rsid w:val="00520242"/>
    <w:rsid w:val="005233EF"/>
    <w:rsid w:val="0053171F"/>
    <w:rsid w:val="0053227E"/>
    <w:rsid w:val="00541CA8"/>
    <w:rsid w:val="00553217"/>
    <w:rsid w:val="005555AD"/>
    <w:rsid w:val="00557797"/>
    <w:rsid w:val="00562EB8"/>
    <w:rsid w:val="00563121"/>
    <w:rsid w:val="00566E5D"/>
    <w:rsid w:val="0056708B"/>
    <w:rsid w:val="005670F2"/>
    <w:rsid w:val="00571B2D"/>
    <w:rsid w:val="00575E1C"/>
    <w:rsid w:val="00580582"/>
    <w:rsid w:val="00580BFC"/>
    <w:rsid w:val="0058215F"/>
    <w:rsid w:val="00583D99"/>
    <w:rsid w:val="005841C5"/>
    <w:rsid w:val="00585D1D"/>
    <w:rsid w:val="005866F0"/>
    <w:rsid w:val="00591A68"/>
    <w:rsid w:val="0059293F"/>
    <w:rsid w:val="005A1137"/>
    <w:rsid w:val="005A3B64"/>
    <w:rsid w:val="005A7D1D"/>
    <w:rsid w:val="005B112F"/>
    <w:rsid w:val="005B463F"/>
    <w:rsid w:val="005B64D7"/>
    <w:rsid w:val="005C0668"/>
    <w:rsid w:val="005C0E2C"/>
    <w:rsid w:val="005C564A"/>
    <w:rsid w:val="005D05E5"/>
    <w:rsid w:val="005D3DD1"/>
    <w:rsid w:val="005D52FF"/>
    <w:rsid w:val="005D69CE"/>
    <w:rsid w:val="005D72F0"/>
    <w:rsid w:val="005E2DF8"/>
    <w:rsid w:val="005F034F"/>
    <w:rsid w:val="005F161A"/>
    <w:rsid w:val="005F6D64"/>
    <w:rsid w:val="00601563"/>
    <w:rsid w:val="006022C4"/>
    <w:rsid w:val="00604CEC"/>
    <w:rsid w:val="006072F4"/>
    <w:rsid w:val="00612FD7"/>
    <w:rsid w:val="006146C5"/>
    <w:rsid w:val="006149D7"/>
    <w:rsid w:val="00616585"/>
    <w:rsid w:val="0062120C"/>
    <w:rsid w:val="00621296"/>
    <w:rsid w:val="006263F6"/>
    <w:rsid w:val="00631EB2"/>
    <w:rsid w:val="00633EBE"/>
    <w:rsid w:val="006342C8"/>
    <w:rsid w:val="00637B5A"/>
    <w:rsid w:val="00640018"/>
    <w:rsid w:val="00640FD5"/>
    <w:rsid w:val="00641479"/>
    <w:rsid w:val="00651477"/>
    <w:rsid w:val="0065541C"/>
    <w:rsid w:val="006602CE"/>
    <w:rsid w:val="00663EA2"/>
    <w:rsid w:val="00667204"/>
    <w:rsid w:val="00667F23"/>
    <w:rsid w:val="00682083"/>
    <w:rsid w:val="00682B16"/>
    <w:rsid w:val="0068393E"/>
    <w:rsid w:val="006852A8"/>
    <w:rsid w:val="006927C6"/>
    <w:rsid w:val="00696D88"/>
    <w:rsid w:val="006A0819"/>
    <w:rsid w:val="006A4BEE"/>
    <w:rsid w:val="006B332D"/>
    <w:rsid w:val="006B6301"/>
    <w:rsid w:val="006B731E"/>
    <w:rsid w:val="006C2EA0"/>
    <w:rsid w:val="006D0D02"/>
    <w:rsid w:val="006D1E1C"/>
    <w:rsid w:val="006D3C0B"/>
    <w:rsid w:val="006D53CC"/>
    <w:rsid w:val="006D6004"/>
    <w:rsid w:val="006D60C8"/>
    <w:rsid w:val="006D62AA"/>
    <w:rsid w:val="006E1433"/>
    <w:rsid w:val="006E3F41"/>
    <w:rsid w:val="006F7528"/>
    <w:rsid w:val="007028E9"/>
    <w:rsid w:val="007029C2"/>
    <w:rsid w:val="00703963"/>
    <w:rsid w:val="00703A03"/>
    <w:rsid w:val="00710F57"/>
    <w:rsid w:val="00713B24"/>
    <w:rsid w:val="00715664"/>
    <w:rsid w:val="00721598"/>
    <w:rsid w:val="00722F87"/>
    <w:rsid w:val="007254F4"/>
    <w:rsid w:val="00726AC0"/>
    <w:rsid w:val="00731984"/>
    <w:rsid w:val="0073296D"/>
    <w:rsid w:val="00734969"/>
    <w:rsid w:val="00747D49"/>
    <w:rsid w:val="00750F98"/>
    <w:rsid w:val="00756727"/>
    <w:rsid w:val="0075679C"/>
    <w:rsid w:val="007607EC"/>
    <w:rsid w:val="00766836"/>
    <w:rsid w:val="007703CC"/>
    <w:rsid w:val="00771EF3"/>
    <w:rsid w:val="00776712"/>
    <w:rsid w:val="00776816"/>
    <w:rsid w:val="00777EF5"/>
    <w:rsid w:val="0078010D"/>
    <w:rsid w:val="0078180C"/>
    <w:rsid w:val="0078308A"/>
    <w:rsid w:val="00786577"/>
    <w:rsid w:val="0078746F"/>
    <w:rsid w:val="00794303"/>
    <w:rsid w:val="007964E9"/>
    <w:rsid w:val="00796E3A"/>
    <w:rsid w:val="007A0A84"/>
    <w:rsid w:val="007A4D24"/>
    <w:rsid w:val="007B1BB0"/>
    <w:rsid w:val="007B73D0"/>
    <w:rsid w:val="007B781C"/>
    <w:rsid w:val="007C071B"/>
    <w:rsid w:val="007C109D"/>
    <w:rsid w:val="007C2A2F"/>
    <w:rsid w:val="007C702F"/>
    <w:rsid w:val="007C7E4C"/>
    <w:rsid w:val="007D2C46"/>
    <w:rsid w:val="007D3FE9"/>
    <w:rsid w:val="007D45E3"/>
    <w:rsid w:val="007D4C44"/>
    <w:rsid w:val="007D627E"/>
    <w:rsid w:val="007E5213"/>
    <w:rsid w:val="007E6B05"/>
    <w:rsid w:val="007F1A29"/>
    <w:rsid w:val="007F1A88"/>
    <w:rsid w:val="007F25F9"/>
    <w:rsid w:val="007F3329"/>
    <w:rsid w:val="007F7BCC"/>
    <w:rsid w:val="00801409"/>
    <w:rsid w:val="00801C2C"/>
    <w:rsid w:val="00806EE2"/>
    <w:rsid w:val="008077B1"/>
    <w:rsid w:val="00807A12"/>
    <w:rsid w:val="008104A7"/>
    <w:rsid w:val="00812089"/>
    <w:rsid w:val="008125A8"/>
    <w:rsid w:val="008147C4"/>
    <w:rsid w:val="00820B17"/>
    <w:rsid w:val="00824569"/>
    <w:rsid w:val="008256D4"/>
    <w:rsid w:val="00827445"/>
    <w:rsid w:val="00832C22"/>
    <w:rsid w:val="00844D1A"/>
    <w:rsid w:val="00857F41"/>
    <w:rsid w:val="0086278B"/>
    <w:rsid w:val="00865BA0"/>
    <w:rsid w:val="008705E8"/>
    <w:rsid w:val="00872550"/>
    <w:rsid w:val="00874858"/>
    <w:rsid w:val="00875FBF"/>
    <w:rsid w:val="00877C86"/>
    <w:rsid w:val="008860A8"/>
    <w:rsid w:val="00894EA1"/>
    <w:rsid w:val="00896438"/>
    <w:rsid w:val="008A164C"/>
    <w:rsid w:val="008A17C6"/>
    <w:rsid w:val="008A6ABC"/>
    <w:rsid w:val="008A79B7"/>
    <w:rsid w:val="008B5FE5"/>
    <w:rsid w:val="008C3B02"/>
    <w:rsid w:val="008C652B"/>
    <w:rsid w:val="008D1AE0"/>
    <w:rsid w:val="008D1D20"/>
    <w:rsid w:val="008D1D7C"/>
    <w:rsid w:val="008E07FC"/>
    <w:rsid w:val="008E14F9"/>
    <w:rsid w:val="008E430C"/>
    <w:rsid w:val="008E6670"/>
    <w:rsid w:val="008E6CD5"/>
    <w:rsid w:val="008F20FC"/>
    <w:rsid w:val="008F6D11"/>
    <w:rsid w:val="008F7645"/>
    <w:rsid w:val="009006F5"/>
    <w:rsid w:val="00904241"/>
    <w:rsid w:val="009071B3"/>
    <w:rsid w:val="009101E7"/>
    <w:rsid w:val="00910CDF"/>
    <w:rsid w:val="00912E62"/>
    <w:rsid w:val="009168D1"/>
    <w:rsid w:val="00916C5C"/>
    <w:rsid w:val="00917A04"/>
    <w:rsid w:val="00920075"/>
    <w:rsid w:val="009200FD"/>
    <w:rsid w:val="00926BDF"/>
    <w:rsid w:val="009279E3"/>
    <w:rsid w:val="00930541"/>
    <w:rsid w:val="00930CCA"/>
    <w:rsid w:val="009356BE"/>
    <w:rsid w:val="00941CA7"/>
    <w:rsid w:val="009435EB"/>
    <w:rsid w:val="0095419D"/>
    <w:rsid w:val="00954367"/>
    <w:rsid w:val="00954B3C"/>
    <w:rsid w:val="009552EA"/>
    <w:rsid w:val="0096622E"/>
    <w:rsid w:val="00970522"/>
    <w:rsid w:val="00971036"/>
    <w:rsid w:val="00971218"/>
    <w:rsid w:val="009757E9"/>
    <w:rsid w:val="00976FB7"/>
    <w:rsid w:val="00977807"/>
    <w:rsid w:val="00980C17"/>
    <w:rsid w:val="00981415"/>
    <w:rsid w:val="00982497"/>
    <w:rsid w:val="009830A5"/>
    <w:rsid w:val="00984FC3"/>
    <w:rsid w:val="00986C80"/>
    <w:rsid w:val="00991AFE"/>
    <w:rsid w:val="0099551A"/>
    <w:rsid w:val="0099613B"/>
    <w:rsid w:val="009971EC"/>
    <w:rsid w:val="009A26C9"/>
    <w:rsid w:val="009B5A25"/>
    <w:rsid w:val="009C4F3C"/>
    <w:rsid w:val="009C5171"/>
    <w:rsid w:val="009C554B"/>
    <w:rsid w:val="009D1F00"/>
    <w:rsid w:val="009D49F0"/>
    <w:rsid w:val="009D4D6B"/>
    <w:rsid w:val="009D6CD2"/>
    <w:rsid w:val="009E7B7A"/>
    <w:rsid w:val="009F04E8"/>
    <w:rsid w:val="009F1796"/>
    <w:rsid w:val="009F710F"/>
    <w:rsid w:val="00A00F45"/>
    <w:rsid w:val="00A00F6C"/>
    <w:rsid w:val="00A018FE"/>
    <w:rsid w:val="00A20BBA"/>
    <w:rsid w:val="00A32E66"/>
    <w:rsid w:val="00A34B81"/>
    <w:rsid w:val="00A4198F"/>
    <w:rsid w:val="00A42520"/>
    <w:rsid w:val="00A42574"/>
    <w:rsid w:val="00A44A73"/>
    <w:rsid w:val="00A51E3A"/>
    <w:rsid w:val="00A54687"/>
    <w:rsid w:val="00A55F72"/>
    <w:rsid w:val="00A64409"/>
    <w:rsid w:val="00A670E1"/>
    <w:rsid w:val="00A70D9D"/>
    <w:rsid w:val="00A720C2"/>
    <w:rsid w:val="00A72D84"/>
    <w:rsid w:val="00A820A2"/>
    <w:rsid w:val="00A830B6"/>
    <w:rsid w:val="00A844F5"/>
    <w:rsid w:val="00A847ED"/>
    <w:rsid w:val="00A87035"/>
    <w:rsid w:val="00A91CE4"/>
    <w:rsid w:val="00A92900"/>
    <w:rsid w:val="00AA1F0E"/>
    <w:rsid w:val="00AA3C83"/>
    <w:rsid w:val="00AA510D"/>
    <w:rsid w:val="00AA5311"/>
    <w:rsid w:val="00AA54F7"/>
    <w:rsid w:val="00AA6930"/>
    <w:rsid w:val="00AB04A1"/>
    <w:rsid w:val="00AB1611"/>
    <w:rsid w:val="00AB1E40"/>
    <w:rsid w:val="00AC0C29"/>
    <w:rsid w:val="00AC45B1"/>
    <w:rsid w:val="00AC5BF9"/>
    <w:rsid w:val="00AC708B"/>
    <w:rsid w:val="00AD0E0B"/>
    <w:rsid w:val="00AE3858"/>
    <w:rsid w:val="00AE4905"/>
    <w:rsid w:val="00AE7D7E"/>
    <w:rsid w:val="00AF0D0C"/>
    <w:rsid w:val="00AF0E26"/>
    <w:rsid w:val="00AF1CDE"/>
    <w:rsid w:val="00AF2319"/>
    <w:rsid w:val="00AF3AD4"/>
    <w:rsid w:val="00AF63D4"/>
    <w:rsid w:val="00AF728E"/>
    <w:rsid w:val="00B03CBE"/>
    <w:rsid w:val="00B06203"/>
    <w:rsid w:val="00B06906"/>
    <w:rsid w:val="00B20703"/>
    <w:rsid w:val="00B237B0"/>
    <w:rsid w:val="00B24415"/>
    <w:rsid w:val="00B24697"/>
    <w:rsid w:val="00B35C6F"/>
    <w:rsid w:val="00B37E90"/>
    <w:rsid w:val="00B4533F"/>
    <w:rsid w:val="00B45A4E"/>
    <w:rsid w:val="00B45CC8"/>
    <w:rsid w:val="00B4613F"/>
    <w:rsid w:val="00B473B9"/>
    <w:rsid w:val="00B526E6"/>
    <w:rsid w:val="00B542C1"/>
    <w:rsid w:val="00B606DA"/>
    <w:rsid w:val="00B65DC3"/>
    <w:rsid w:val="00B65E1A"/>
    <w:rsid w:val="00B72688"/>
    <w:rsid w:val="00B803B3"/>
    <w:rsid w:val="00B84726"/>
    <w:rsid w:val="00B92212"/>
    <w:rsid w:val="00BA0D65"/>
    <w:rsid w:val="00BA522A"/>
    <w:rsid w:val="00BA6096"/>
    <w:rsid w:val="00BA6875"/>
    <w:rsid w:val="00BA70A2"/>
    <w:rsid w:val="00BB5312"/>
    <w:rsid w:val="00BB686D"/>
    <w:rsid w:val="00BB6CE2"/>
    <w:rsid w:val="00BB7BB5"/>
    <w:rsid w:val="00BC07AC"/>
    <w:rsid w:val="00BC2CCD"/>
    <w:rsid w:val="00BC4E15"/>
    <w:rsid w:val="00BC5983"/>
    <w:rsid w:val="00BC5B5F"/>
    <w:rsid w:val="00BD2F0C"/>
    <w:rsid w:val="00BD6A45"/>
    <w:rsid w:val="00BE08DB"/>
    <w:rsid w:val="00BE1118"/>
    <w:rsid w:val="00BE3B5B"/>
    <w:rsid w:val="00BE452B"/>
    <w:rsid w:val="00BE4F4C"/>
    <w:rsid w:val="00BE6173"/>
    <w:rsid w:val="00BF02EF"/>
    <w:rsid w:val="00BF2A0C"/>
    <w:rsid w:val="00BF4513"/>
    <w:rsid w:val="00C00E46"/>
    <w:rsid w:val="00C017EE"/>
    <w:rsid w:val="00C06744"/>
    <w:rsid w:val="00C0766D"/>
    <w:rsid w:val="00C111A4"/>
    <w:rsid w:val="00C112D4"/>
    <w:rsid w:val="00C1368C"/>
    <w:rsid w:val="00C14606"/>
    <w:rsid w:val="00C151B2"/>
    <w:rsid w:val="00C2176E"/>
    <w:rsid w:val="00C3614F"/>
    <w:rsid w:val="00C375AC"/>
    <w:rsid w:val="00C4022A"/>
    <w:rsid w:val="00C63170"/>
    <w:rsid w:val="00C81C53"/>
    <w:rsid w:val="00C822D7"/>
    <w:rsid w:val="00C8470D"/>
    <w:rsid w:val="00C86CE5"/>
    <w:rsid w:val="00C954AF"/>
    <w:rsid w:val="00C96FF2"/>
    <w:rsid w:val="00CA309E"/>
    <w:rsid w:val="00CA6E35"/>
    <w:rsid w:val="00CA76C5"/>
    <w:rsid w:val="00CB28D7"/>
    <w:rsid w:val="00CD0793"/>
    <w:rsid w:val="00CD0B90"/>
    <w:rsid w:val="00CD7911"/>
    <w:rsid w:val="00CE1768"/>
    <w:rsid w:val="00CE1877"/>
    <w:rsid w:val="00CE5912"/>
    <w:rsid w:val="00CF35F9"/>
    <w:rsid w:val="00CF5693"/>
    <w:rsid w:val="00CF70C9"/>
    <w:rsid w:val="00D01EE9"/>
    <w:rsid w:val="00D02504"/>
    <w:rsid w:val="00D06B0E"/>
    <w:rsid w:val="00D11637"/>
    <w:rsid w:val="00D12320"/>
    <w:rsid w:val="00D12DF0"/>
    <w:rsid w:val="00D20EA5"/>
    <w:rsid w:val="00D22108"/>
    <w:rsid w:val="00D22970"/>
    <w:rsid w:val="00D36E0B"/>
    <w:rsid w:val="00D36F19"/>
    <w:rsid w:val="00D36F46"/>
    <w:rsid w:val="00D45703"/>
    <w:rsid w:val="00D463F0"/>
    <w:rsid w:val="00D472C0"/>
    <w:rsid w:val="00D54AD2"/>
    <w:rsid w:val="00D555E3"/>
    <w:rsid w:val="00D55D6D"/>
    <w:rsid w:val="00D621B3"/>
    <w:rsid w:val="00D67941"/>
    <w:rsid w:val="00D80141"/>
    <w:rsid w:val="00D90D52"/>
    <w:rsid w:val="00D91867"/>
    <w:rsid w:val="00D92D70"/>
    <w:rsid w:val="00D9400D"/>
    <w:rsid w:val="00D94834"/>
    <w:rsid w:val="00D96676"/>
    <w:rsid w:val="00D96D8B"/>
    <w:rsid w:val="00DA2532"/>
    <w:rsid w:val="00DA77C3"/>
    <w:rsid w:val="00DC0595"/>
    <w:rsid w:val="00DC43B8"/>
    <w:rsid w:val="00DD4586"/>
    <w:rsid w:val="00DD4A80"/>
    <w:rsid w:val="00DD5198"/>
    <w:rsid w:val="00DE5E46"/>
    <w:rsid w:val="00DE7846"/>
    <w:rsid w:val="00E0149F"/>
    <w:rsid w:val="00E11CFA"/>
    <w:rsid w:val="00E126A8"/>
    <w:rsid w:val="00E15F65"/>
    <w:rsid w:val="00E166E1"/>
    <w:rsid w:val="00E2221D"/>
    <w:rsid w:val="00E2249C"/>
    <w:rsid w:val="00E24E71"/>
    <w:rsid w:val="00E270A0"/>
    <w:rsid w:val="00E30167"/>
    <w:rsid w:val="00E45075"/>
    <w:rsid w:val="00E45F0B"/>
    <w:rsid w:val="00E4776F"/>
    <w:rsid w:val="00E5104A"/>
    <w:rsid w:val="00E52489"/>
    <w:rsid w:val="00E53E0D"/>
    <w:rsid w:val="00E53FF2"/>
    <w:rsid w:val="00E57A25"/>
    <w:rsid w:val="00E6112B"/>
    <w:rsid w:val="00E61BF1"/>
    <w:rsid w:val="00E6215C"/>
    <w:rsid w:val="00E66D9D"/>
    <w:rsid w:val="00E7180C"/>
    <w:rsid w:val="00E7286F"/>
    <w:rsid w:val="00E74179"/>
    <w:rsid w:val="00E74A0C"/>
    <w:rsid w:val="00E75E79"/>
    <w:rsid w:val="00E76BC4"/>
    <w:rsid w:val="00E77735"/>
    <w:rsid w:val="00E855E6"/>
    <w:rsid w:val="00E865A5"/>
    <w:rsid w:val="00E920E9"/>
    <w:rsid w:val="00EB4D0D"/>
    <w:rsid w:val="00EC2D49"/>
    <w:rsid w:val="00EC40CC"/>
    <w:rsid w:val="00ED2BC8"/>
    <w:rsid w:val="00ED3DE6"/>
    <w:rsid w:val="00ED5F5C"/>
    <w:rsid w:val="00EE0D7E"/>
    <w:rsid w:val="00EE11DA"/>
    <w:rsid w:val="00EE3D35"/>
    <w:rsid w:val="00EE7814"/>
    <w:rsid w:val="00EE7CF2"/>
    <w:rsid w:val="00EF05DA"/>
    <w:rsid w:val="00EF0C56"/>
    <w:rsid w:val="00F11935"/>
    <w:rsid w:val="00F14A89"/>
    <w:rsid w:val="00F20E5C"/>
    <w:rsid w:val="00F22A04"/>
    <w:rsid w:val="00F238B9"/>
    <w:rsid w:val="00F24473"/>
    <w:rsid w:val="00F27601"/>
    <w:rsid w:val="00F3354B"/>
    <w:rsid w:val="00F34A9A"/>
    <w:rsid w:val="00F37275"/>
    <w:rsid w:val="00F3742A"/>
    <w:rsid w:val="00F421A9"/>
    <w:rsid w:val="00F45CCF"/>
    <w:rsid w:val="00F472FC"/>
    <w:rsid w:val="00F54486"/>
    <w:rsid w:val="00F64DC0"/>
    <w:rsid w:val="00F71DD0"/>
    <w:rsid w:val="00F727DB"/>
    <w:rsid w:val="00F73572"/>
    <w:rsid w:val="00F76936"/>
    <w:rsid w:val="00F80BF1"/>
    <w:rsid w:val="00F82804"/>
    <w:rsid w:val="00F85E98"/>
    <w:rsid w:val="00F86424"/>
    <w:rsid w:val="00F92157"/>
    <w:rsid w:val="00F9413B"/>
    <w:rsid w:val="00FA1202"/>
    <w:rsid w:val="00FA5FA6"/>
    <w:rsid w:val="00FA70BC"/>
    <w:rsid w:val="00FB04BA"/>
    <w:rsid w:val="00FB36D1"/>
    <w:rsid w:val="00FB4C1F"/>
    <w:rsid w:val="00FC4F70"/>
    <w:rsid w:val="00FC51D2"/>
    <w:rsid w:val="00FC678F"/>
    <w:rsid w:val="00FD03EB"/>
    <w:rsid w:val="00FE0D38"/>
    <w:rsid w:val="00FE1423"/>
    <w:rsid w:val="00FE5F8D"/>
    <w:rsid w:val="00FF08E3"/>
    <w:rsid w:val="00FF1F90"/>
    <w:rsid w:val="00FF28AC"/>
    <w:rsid w:val="00FF3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97E7"/>
  <w15:docId w15:val="{972BFF68-BD5D-4E79-93E7-07946B81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952"/>
    <w:pPr>
      <w:ind w:left="720"/>
      <w:contextualSpacing/>
    </w:pPr>
  </w:style>
  <w:style w:type="paragraph" w:customStyle="1" w:styleId="va-top">
    <w:name w:val="va-top"/>
    <w:basedOn w:val="Normal"/>
    <w:rsid w:val="00AB1E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57DD"/>
    <w:rPr>
      <w:color w:val="0563C1" w:themeColor="hyperlink"/>
      <w:u w:val="single"/>
    </w:rPr>
  </w:style>
  <w:style w:type="character" w:customStyle="1" w:styleId="UnresolvedMention1">
    <w:name w:val="Unresolved Mention1"/>
    <w:basedOn w:val="DefaultParagraphFont"/>
    <w:uiPriority w:val="99"/>
    <w:semiHidden/>
    <w:unhideWhenUsed/>
    <w:rsid w:val="004957DD"/>
    <w:rPr>
      <w:color w:val="605E5C"/>
      <w:shd w:val="clear" w:color="auto" w:fill="E1DFDD"/>
    </w:rPr>
  </w:style>
  <w:style w:type="paragraph" w:styleId="Header">
    <w:name w:val="header"/>
    <w:basedOn w:val="Normal"/>
    <w:link w:val="HeaderChar"/>
    <w:uiPriority w:val="99"/>
    <w:unhideWhenUsed/>
    <w:rsid w:val="00080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B6A"/>
  </w:style>
  <w:style w:type="paragraph" w:styleId="Footer">
    <w:name w:val="footer"/>
    <w:basedOn w:val="Normal"/>
    <w:link w:val="FooterChar"/>
    <w:uiPriority w:val="99"/>
    <w:unhideWhenUsed/>
    <w:rsid w:val="00080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B6A"/>
  </w:style>
  <w:style w:type="paragraph" w:styleId="NoSpacing">
    <w:name w:val="No Spacing"/>
    <w:uiPriority w:val="1"/>
    <w:qFormat/>
    <w:rsid w:val="008E430C"/>
    <w:pPr>
      <w:spacing w:after="0" w:line="240" w:lineRule="auto"/>
    </w:pPr>
  </w:style>
  <w:style w:type="character" w:styleId="FollowedHyperlink">
    <w:name w:val="FollowedHyperlink"/>
    <w:basedOn w:val="DefaultParagraphFont"/>
    <w:uiPriority w:val="99"/>
    <w:semiHidden/>
    <w:unhideWhenUsed/>
    <w:rsid w:val="004116C7"/>
    <w:rPr>
      <w:color w:val="954F72" w:themeColor="followedHyperlink"/>
      <w:u w:val="single"/>
    </w:rPr>
  </w:style>
  <w:style w:type="paragraph" w:styleId="NormalWeb">
    <w:name w:val="Normal (Web)"/>
    <w:basedOn w:val="Normal"/>
    <w:uiPriority w:val="99"/>
    <w:semiHidden/>
    <w:unhideWhenUsed/>
    <w:rsid w:val="00E24E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4E71"/>
    <w:rPr>
      <w:b/>
      <w:bCs/>
    </w:rPr>
  </w:style>
  <w:style w:type="character" w:customStyle="1" w:styleId="UnresolvedMention2">
    <w:name w:val="Unresolved Mention2"/>
    <w:basedOn w:val="DefaultParagraphFont"/>
    <w:uiPriority w:val="99"/>
    <w:semiHidden/>
    <w:unhideWhenUsed/>
    <w:rsid w:val="00C0766D"/>
    <w:rPr>
      <w:color w:val="605E5C"/>
      <w:shd w:val="clear" w:color="auto" w:fill="E1DFDD"/>
    </w:rPr>
  </w:style>
  <w:style w:type="character" w:styleId="UnresolvedMention">
    <w:name w:val="Unresolved Mention"/>
    <w:basedOn w:val="DefaultParagraphFont"/>
    <w:uiPriority w:val="99"/>
    <w:semiHidden/>
    <w:unhideWhenUsed/>
    <w:rsid w:val="00532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40343">
      <w:bodyDiv w:val="1"/>
      <w:marLeft w:val="0"/>
      <w:marRight w:val="0"/>
      <w:marTop w:val="0"/>
      <w:marBottom w:val="0"/>
      <w:divBdr>
        <w:top w:val="none" w:sz="0" w:space="0" w:color="auto"/>
        <w:left w:val="none" w:sz="0" w:space="0" w:color="auto"/>
        <w:bottom w:val="none" w:sz="0" w:space="0" w:color="auto"/>
        <w:right w:val="none" w:sz="0" w:space="0" w:color="auto"/>
      </w:divBdr>
      <w:divsChild>
        <w:div w:id="2099669662">
          <w:marLeft w:val="547"/>
          <w:marRight w:val="0"/>
          <w:marTop w:val="200"/>
          <w:marBottom w:val="0"/>
          <w:divBdr>
            <w:top w:val="none" w:sz="0" w:space="0" w:color="auto"/>
            <w:left w:val="none" w:sz="0" w:space="0" w:color="auto"/>
            <w:bottom w:val="none" w:sz="0" w:space="0" w:color="auto"/>
            <w:right w:val="none" w:sz="0" w:space="0" w:color="auto"/>
          </w:divBdr>
        </w:div>
        <w:div w:id="1338844322">
          <w:marLeft w:val="547"/>
          <w:marRight w:val="0"/>
          <w:marTop w:val="200"/>
          <w:marBottom w:val="0"/>
          <w:divBdr>
            <w:top w:val="none" w:sz="0" w:space="0" w:color="auto"/>
            <w:left w:val="none" w:sz="0" w:space="0" w:color="auto"/>
            <w:bottom w:val="none" w:sz="0" w:space="0" w:color="auto"/>
            <w:right w:val="none" w:sz="0" w:space="0" w:color="auto"/>
          </w:divBdr>
        </w:div>
        <w:div w:id="1936208590">
          <w:marLeft w:val="547"/>
          <w:marRight w:val="0"/>
          <w:marTop w:val="200"/>
          <w:marBottom w:val="0"/>
          <w:divBdr>
            <w:top w:val="none" w:sz="0" w:space="0" w:color="auto"/>
            <w:left w:val="none" w:sz="0" w:space="0" w:color="auto"/>
            <w:bottom w:val="none" w:sz="0" w:space="0" w:color="auto"/>
            <w:right w:val="none" w:sz="0" w:space="0" w:color="auto"/>
          </w:divBdr>
        </w:div>
      </w:divsChild>
    </w:div>
    <w:div w:id="560672985">
      <w:bodyDiv w:val="1"/>
      <w:marLeft w:val="0"/>
      <w:marRight w:val="0"/>
      <w:marTop w:val="0"/>
      <w:marBottom w:val="0"/>
      <w:divBdr>
        <w:top w:val="none" w:sz="0" w:space="0" w:color="auto"/>
        <w:left w:val="none" w:sz="0" w:space="0" w:color="auto"/>
        <w:bottom w:val="none" w:sz="0" w:space="0" w:color="auto"/>
        <w:right w:val="none" w:sz="0" w:space="0" w:color="auto"/>
      </w:divBdr>
      <w:divsChild>
        <w:div w:id="1663509934">
          <w:marLeft w:val="0"/>
          <w:marRight w:val="0"/>
          <w:marTop w:val="0"/>
          <w:marBottom w:val="0"/>
          <w:divBdr>
            <w:top w:val="none" w:sz="0" w:space="0" w:color="auto"/>
            <w:left w:val="none" w:sz="0" w:space="0" w:color="auto"/>
            <w:bottom w:val="none" w:sz="0" w:space="0" w:color="auto"/>
            <w:right w:val="none" w:sz="0" w:space="0" w:color="auto"/>
          </w:divBdr>
        </w:div>
      </w:divsChild>
    </w:div>
    <w:div w:id="754518069">
      <w:bodyDiv w:val="1"/>
      <w:marLeft w:val="0"/>
      <w:marRight w:val="0"/>
      <w:marTop w:val="0"/>
      <w:marBottom w:val="0"/>
      <w:divBdr>
        <w:top w:val="none" w:sz="0" w:space="0" w:color="auto"/>
        <w:left w:val="none" w:sz="0" w:space="0" w:color="auto"/>
        <w:bottom w:val="none" w:sz="0" w:space="0" w:color="auto"/>
        <w:right w:val="none" w:sz="0" w:space="0" w:color="auto"/>
      </w:divBdr>
    </w:div>
    <w:div w:id="910693786">
      <w:bodyDiv w:val="1"/>
      <w:marLeft w:val="0"/>
      <w:marRight w:val="0"/>
      <w:marTop w:val="0"/>
      <w:marBottom w:val="0"/>
      <w:divBdr>
        <w:top w:val="none" w:sz="0" w:space="0" w:color="auto"/>
        <w:left w:val="none" w:sz="0" w:space="0" w:color="auto"/>
        <w:bottom w:val="none" w:sz="0" w:space="0" w:color="auto"/>
        <w:right w:val="none" w:sz="0" w:space="0" w:color="auto"/>
      </w:divBdr>
    </w:div>
    <w:div w:id="913050809">
      <w:bodyDiv w:val="1"/>
      <w:marLeft w:val="0"/>
      <w:marRight w:val="0"/>
      <w:marTop w:val="0"/>
      <w:marBottom w:val="0"/>
      <w:divBdr>
        <w:top w:val="none" w:sz="0" w:space="0" w:color="auto"/>
        <w:left w:val="none" w:sz="0" w:space="0" w:color="auto"/>
        <w:bottom w:val="none" w:sz="0" w:space="0" w:color="auto"/>
        <w:right w:val="none" w:sz="0" w:space="0" w:color="auto"/>
      </w:divBdr>
      <w:divsChild>
        <w:div w:id="1034966263">
          <w:marLeft w:val="0"/>
          <w:marRight w:val="0"/>
          <w:marTop w:val="161"/>
          <w:marBottom w:val="161"/>
          <w:divBdr>
            <w:top w:val="none" w:sz="0" w:space="0" w:color="auto"/>
            <w:left w:val="none" w:sz="0" w:space="0" w:color="auto"/>
            <w:bottom w:val="none" w:sz="0" w:space="0" w:color="auto"/>
            <w:right w:val="none" w:sz="0" w:space="0" w:color="auto"/>
          </w:divBdr>
        </w:div>
      </w:divsChild>
    </w:div>
    <w:div w:id="939726943">
      <w:bodyDiv w:val="1"/>
      <w:marLeft w:val="0"/>
      <w:marRight w:val="0"/>
      <w:marTop w:val="0"/>
      <w:marBottom w:val="0"/>
      <w:divBdr>
        <w:top w:val="none" w:sz="0" w:space="0" w:color="auto"/>
        <w:left w:val="none" w:sz="0" w:space="0" w:color="auto"/>
        <w:bottom w:val="none" w:sz="0" w:space="0" w:color="auto"/>
        <w:right w:val="none" w:sz="0" w:space="0" w:color="auto"/>
      </w:divBdr>
    </w:div>
    <w:div w:id="944578753">
      <w:bodyDiv w:val="1"/>
      <w:marLeft w:val="0"/>
      <w:marRight w:val="0"/>
      <w:marTop w:val="0"/>
      <w:marBottom w:val="0"/>
      <w:divBdr>
        <w:top w:val="none" w:sz="0" w:space="0" w:color="auto"/>
        <w:left w:val="none" w:sz="0" w:space="0" w:color="auto"/>
        <w:bottom w:val="none" w:sz="0" w:space="0" w:color="auto"/>
        <w:right w:val="none" w:sz="0" w:space="0" w:color="auto"/>
      </w:divBdr>
      <w:divsChild>
        <w:div w:id="1794130503">
          <w:marLeft w:val="0"/>
          <w:marRight w:val="0"/>
          <w:marTop w:val="161"/>
          <w:marBottom w:val="161"/>
          <w:divBdr>
            <w:top w:val="none" w:sz="0" w:space="0" w:color="auto"/>
            <w:left w:val="none" w:sz="0" w:space="0" w:color="auto"/>
            <w:bottom w:val="none" w:sz="0" w:space="0" w:color="auto"/>
            <w:right w:val="none" w:sz="0" w:space="0" w:color="auto"/>
          </w:divBdr>
        </w:div>
      </w:divsChild>
    </w:div>
    <w:div w:id="1115515816">
      <w:bodyDiv w:val="1"/>
      <w:marLeft w:val="0"/>
      <w:marRight w:val="0"/>
      <w:marTop w:val="0"/>
      <w:marBottom w:val="0"/>
      <w:divBdr>
        <w:top w:val="none" w:sz="0" w:space="0" w:color="auto"/>
        <w:left w:val="none" w:sz="0" w:space="0" w:color="auto"/>
        <w:bottom w:val="none" w:sz="0" w:space="0" w:color="auto"/>
        <w:right w:val="none" w:sz="0" w:space="0" w:color="auto"/>
      </w:divBdr>
    </w:div>
    <w:div w:id="1137723135">
      <w:bodyDiv w:val="1"/>
      <w:marLeft w:val="0"/>
      <w:marRight w:val="0"/>
      <w:marTop w:val="0"/>
      <w:marBottom w:val="0"/>
      <w:divBdr>
        <w:top w:val="none" w:sz="0" w:space="0" w:color="auto"/>
        <w:left w:val="none" w:sz="0" w:space="0" w:color="auto"/>
        <w:bottom w:val="none" w:sz="0" w:space="0" w:color="auto"/>
        <w:right w:val="none" w:sz="0" w:space="0" w:color="auto"/>
      </w:divBdr>
    </w:div>
    <w:div w:id="1266619369">
      <w:bodyDiv w:val="1"/>
      <w:marLeft w:val="0"/>
      <w:marRight w:val="0"/>
      <w:marTop w:val="0"/>
      <w:marBottom w:val="0"/>
      <w:divBdr>
        <w:top w:val="none" w:sz="0" w:space="0" w:color="auto"/>
        <w:left w:val="none" w:sz="0" w:space="0" w:color="auto"/>
        <w:bottom w:val="none" w:sz="0" w:space="0" w:color="auto"/>
        <w:right w:val="none" w:sz="0" w:space="0" w:color="auto"/>
      </w:divBdr>
    </w:div>
    <w:div w:id="1271277443">
      <w:bodyDiv w:val="1"/>
      <w:marLeft w:val="0"/>
      <w:marRight w:val="0"/>
      <w:marTop w:val="0"/>
      <w:marBottom w:val="0"/>
      <w:divBdr>
        <w:top w:val="none" w:sz="0" w:space="0" w:color="auto"/>
        <w:left w:val="none" w:sz="0" w:space="0" w:color="auto"/>
        <w:bottom w:val="none" w:sz="0" w:space="0" w:color="auto"/>
        <w:right w:val="none" w:sz="0" w:space="0" w:color="auto"/>
      </w:divBdr>
    </w:div>
    <w:div w:id="1301883585">
      <w:bodyDiv w:val="1"/>
      <w:marLeft w:val="0"/>
      <w:marRight w:val="0"/>
      <w:marTop w:val="0"/>
      <w:marBottom w:val="0"/>
      <w:divBdr>
        <w:top w:val="none" w:sz="0" w:space="0" w:color="auto"/>
        <w:left w:val="none" w:sz="0" w:space="0" w:color="auto"/>
        <w:bottom w:val="none" w:sz="0" w:space="0" w:color="auto"/>
        <w:right w:val="none" w:sz="0" w:space="0" w:color="auto"/>
      </w:divBdr>
      <w:divsChild>
        <w:div w:id="1083528872">
          <w:marLeft w:val="720"/>
          <w:marRight w:val="0"/>
          <w:marTop w:val="0"/>
          <w:marBottom w:val="0"/>
          <w:divBdr>
            <w:top w:val="none" w:sz="0" w:space="0" w:color="auto"/>
            <w:left w:val="none" w:sz="0" w:space="0" w:color="auto"/>
            <w:bottom w:val="none" w:sz="0" w:space="0" w:color="auto"/>
            <w:right w:val="none" w:sz="0" w:space="0" w:color="auto"/>
          </w:divBdr>
        </w:div>
        <w:div w:id="1137140119">
          <w:marLeft w:val="1440"/>
          <w:marRight w:val="0"/>
          <w:marTop w:val="0"/>
          <w:marBottom w:val="0"/>
          <w:divBdr>
            <w:top w:val="none" w:sz="0" w:space="0" w:color="auto"/>
            <w:left w:val="none" w:sz="0" w:space="0" w:color="auto"/>
            <w:bottom w:val="none" w:sz="0" w:space="0" w:color="auto"/>
            <w:right w:val="none" w:sz="0" w:space="0" w:color="auto"/>
          </w:divBdr>
        </w:div>
        <w:div w:id="671681344">
          <w:marLeft w:val="1440"/>
          <w:marRight w:val="0"/>
          <w:marTop w:val="0"/>
          <w:marBottom w:val="0"/>
          <w:divBdr>
            <w:top w:val="none" w:sz="0" w:space="0" w:color="auto"/>
            <w:left w:val="none" w:sz="0" w:space="0" w:color="auto"/>
            <w:bottom w:val="none" w:sz="0" w:space="0" w:color="auto"/>
            <w:right w:val="none" w:sz="0" w:space="0" w:color="auto"/>
          </w:divBdr>
        </w:div>
        <w:div w:id="1433697690">
          <w:marLeft w:val="2160"/>
          <w:marRight w:val="0"/>
          <w:marTop w:val="0"/>
          <w:marBottom w:val="0"/>
          <w:divBdr>
            <w:top w:val="none" w:sz="0" w:space="0" w:color="auto"/>
            <w:left w:val="none" w:sz="0" w:space="0" w:color="auto"/>
            <w:bottom w:val="none" w:sz="0" w:space="0" w:color="auto"/>
            <w:right w:val="none" w:sz="0" w:space="0" w:color="auto"/>
          </w:divBdr>
        </w:div>
        <w:div w:id="730693529">
          <w:marLeft w:val="2160"/>
          <w:marRight w:val="0"/>
          <w:marTop w:val="0"/>
          <w:marBottom w:val="0"/>
          <w:divBdr>
            <w:top w:val="none" w:sz="0" w:space="0" w:color="auto"/>
            <w:left w:val="none" w:sz="0" w:space="0" w:color="auto"/>
            <w:bottom w:val="none" w:sz="0" w:space="0" w:color="auto"/>
            <w:right w:val="none" w:sz="0" w:space="0" w:color="auto"/>
          </w:divBdr>
        </w:div>
        <w:div w:id="1062680797">
          <w:marLeft w:val="720"/>
          <w:marRight w:val="0"/>
          <w:marTop w:val="0"/>
          <w:marBottom w:val="0"/>
          <w:divBdr>
            <w:top w:val="none" w:sz="0" w:space="0" w:color="auto"/>
            <w:left w:val="none" w:sz="0" w:space="0" w:color="auto"/>
            <w:bottom w:val="none" w:sz="0" w:space="0" w:color="auto"/>
            <w:right w:val="none" w:sz="0" w:space="0" w:color="auto"/>
          </w:divBdr>
        </w:div>
        <w:div w:id="224341020">
          <w:marLeft w:val="720"/>
          <w:marRight w:val="0"/>
          <w:marTop w:val="0"/>
          <w:marBottom w:val="0"/>
          <w:divBdr>
            <w:top w:val="none" w:sz="0" w:space="0" w:color="auto"/>
            <w:left w:val="none" w:sz="0" w:space="0" w:color="auto"/>
            <w:bottom w:val="none" w:sz="0" w:space="0" w:color="auto"/>
            <w:right w:val="none" w:sz="0" w:space="0" w:color="auto"/>
          </w:divBdr>
        </w:div>
      </w:divsChild>
    </w:div>
    <w:div w:id="1702582845">
      <w:bodyDiv w:val="1"/>
      <w:marLeft w:val="0"/>
      <w:marRight w:val="0"/>
      <w:marTop w:val="0"/>
      <w:marBottom w:val="0"/>
      <w:divBdr>
        <w:top w:val="none" w:sz="0" w:space="0" w:color="auto"/>
        <w:left w:val="none" w:sz="0" w:space="0" w:color="auto"/>
        <w:bottom w:val="none" w:sz="0" w:space="0" w:color="auto"/>
        <w:right w:val="none" w:sz="0" w:space="0" w:color="auto"/>
      </w:divBdr>
    </w:div>
    <w:div w:id="1897818807">
      <w:bodyDiv w:val="1"/>
      <w:marLeft w:val="0"/>
      <w:marRight w:val="0"/>
      <w:marTop w:val="0"/>
      <w:marBottom w:val="0"/>
      <w:divBdr>
        <w:top w:val="none" w:sz="0" w:space="0" w:color="auto"/>
        <w:left w:val="none" w:sz="0" w:space="0" w:color="auto"/>
        <w:bottom w:val="none" w:sz="0" w:space="0" w:color="auto"/>
        <w:right w:val="none" w:sz="0" w:space="0" w:color="auto"/>
      </w:divBdr>
    </w:div>
    <w:div w:id="213787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arystars.com/blog/understanding-mortgage-forbearance-vs-loan-modifications" TargetMode="External"/><Relationship Id="rId13" Type="http://schemas.openxmlformats.org/officeDocument/2006/relationships/hyperlink" Target="https://smartasset.com/mortgage/your-mortgage-loan-has-been-sold-now-what" TargetMode="External"/><Relationship Id="rId18" Type="http://schemas.openxmlformats.org/officeDocument/2006/relationships/hyperlink" Target="https://www.consumerfinance.gov/find-a-housing-counselor/" TargetMode="External"/><Relationship Id="rId26" Type="http://schemas.openxmlformats.org/officeDocument/2006/relationships/hyperlink" Target="https://www.hud.gov/topics/avoiding_foreclosure" TargetMode="External"/><Relationship Id="rId3" Type="http://schemas.openxmlformats.org/officeDocument/2006/relationships/styles" Target="styles.xml"/><Relationship Id="rId21" Type="http://schemas.openxmlformats.org/officeDocument/2006/relationships/hyperlink" Target="https://www.lendingtree.com/home/mortgage/late-mortgage-paymen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mericanfinancing.net/mortgage-basics/mortgage-loan-transfer-guide" TargetMode="External"/><Relationship Id="rId17" Type="http://schemas.openxmlformats.org/officeDocument/2006/relationships/hyperlink" Target="https://www.consumerfinance.gov/complaint/process/" TargetMode="External"/><Relationship Id="rId25" Type="http://schemas.openxmlformats.org/officeDocument/2006/relationships/hyperlink" Target="https://www.hud.gov/hudprograms/loss_mitigation" TargetMode="External"/><Relationship Id="rId33" Type="http://schemas.openxmlformats.org/officeDocument/2006/relationships/hyperlink" Target="https://apps.hud.gov/offices/hsg/sfh/hcc/fc/index.cfm" TargetMode="External"/><Relationship Id="rId2" Type="http://schemas.openxmlformats.org/officeDocument/2006/relationships/numbering" Target="numbering.xml"/><Relationship Id="rId16" Type="http://schemas.openxmlformats.org/officeDocument/2006/relationships/hyperlink" Target="https://www.consumerfinance.gov/complaint/" TargetMode="External"/><Relationship Id="rId20" Type="http://schemas.openxmlformats.org/officeDocument/2006/relationships/hyperlink" Target="https://www.lendingtree.com/home/mortgage/credit-score-needed-buy-house/" TargetMode="External"/><Relationship Id="rId29" Type="http://schemas.openxmlformats.org/officeDocument/2006/relationships/hyperlink" Target="https://naihc.net/wp-content/uploads/2019/05/AC-2019-May-9-TH-145pm-Rm-704-Becoming-a-Tribal-Partner-in-Defaults-Foreclosures-DZun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gov/sites/dfiles/PIH/documents/Amended%20DLL%202022-01%20.pdf" TargetMode="External"/><Relationship Id="rId24" Type="http://schemas.openxmlformats.org/officeDocument/2006/relationships/hyperlink" Target="https://www.makinghomeaffordable.gov/" TargetMode="External"/><Relationship Id="rId32" Type="http://schemas.openxmlformats.org/officeDocument/2006/relationships/hyperlink" Target="https://www.hud.gov/sites/dfiles/PIH/documents/DLL%202020-06%20-%20Lender%20Overview.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ud.gov" TargetMode="External"/><Relationship Id="rId23" Type="http://schemas.openxmlformats.org/officeDocument/2006/relationships/hyperlink" Target="https://www.hud.gov/program_offices/housing/sfh/econ/contactyourlender" TargetMode="External"/><Relationship Id="rId28" Type="http://schemas.openxmlformats.org/officeDocument/2006/relationships/hyperlink" Target="https://www.hud.gov/program_offices/public_indian_housing/ih/codetalk/aboutonap" TargetMode="External"/><Relationship Id="rId36" Type="http://schemas.openxmlformats.org/officeDocument/2006/relationships/fontTable" Target="fontTable.xml"/><Relationship Id="rId10" Type="http://schemas.openxmlformats.org/officeDocument/2006/relationships/hyperlink" Target="https://www.usa.gov/foreclosure" TargetMode="External"/><Relationship Id="rId19" Type="http://schemas.openxmlformats.org/officeDocument/2006/relationships/hyperlink" Target="https://www.consumerfinance.gov/coronavirus/mortgage-and-housing-assistance/help-for-homeowners/" TargetMode="External"/><Relationship Id="rId31" Type="http://schemas.openxmlformats.org/officeDocument/2006/relationships/hyperlink" Target="https://www.hud.gov/sites/dfiles/PIH/documents/DTL_Action_to_Prevent_Evtions.pdf" TargetMode="External"/><Relationship Id="rId4" Type="http://schemas.openxmlformats.org/officeDocument/2006/relationships/settings" Target="settings.xml"/><Relationship Id="rId9" Type="http://schemas.openxmlformats.org/officeDocument/2006/relationships/hyperlink" Target="https://www.lendingtree.com/home/mortgage/late-mortgage-payment/" TargetMode="External"/><Relationship Id="rId14" Type="http://schemas.openxmlformats.org/officeDocument/2006/relationships/hyperlink" Target="http://www.consumerfinance.gov" TargetMode="External"/><Relationship Id="rId22" Type="http://schemas.openxmlformats.org/officeDocument/2006/relationships/hyperlink" Target="https://www.makinghomeaffordable.gov/need-help/need-help-interacting" TargetMode="External"/><Relationship Id="rId27" Type="http://schemas.openxmlformats.org/officeDocument/2006/relationships/hyperlink" Target="https://apps.hud.gov/offices/hsg/sfh/hcc/fc/index.cfm" TargetMode="External"/><Relationship Id="rId30" Type="http://schemas.openxmlformats.org/officeDocument/2006/relationships/hyperlink" Target="https://www.consumerfinance.gov/coronavirus/mortgage-forbearance-during-covid-19-what-know-what-do/"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oknativeasse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67913-FF65-4E66-9013-12E6E716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6360</TotalTime>
  <Pages>10</Pages>
  <Words>5425</Words>
  <Characters>30925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Edwards</dc:creator>
  <cp:keywords/>
  <dc:description/>
  <cp:lastModifiedBy>David Edwards</cp:lastModifiedBy>
  <cp:revision>177</cp:revision>
  <cp:lastPrinted>2022-01-19T21:26:00Z</cp:lastPrinted>
  <dcterms:created xsi:type="dcterms:W3CDTF">2022-01-18T01:35:00Z</dcterms:created>
  <dcterms:modified xsi:type="dcterms:W3CDTF">2022-09-14T18:58:00Z</dcterms:modified>
</cp:coreProperties>
</file>